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87" w:rsidRPr="0073149B" w:rsidRDefault="0073149B" w:rsidP="005D0C46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73149B">
        <w:rPr>
          <w:rFonts w:ascii="BIZ UDゴシック" w:eastAsia="BIZ UDゴシック" w:hAnsi="BIZ UDゴシック"/>
          <w:b/>
          <w:sz w:val="32"/>
          <w:szCs w:val="32"/>
        </w:rPr>
        <w:t>（見本）</w:t>
      </w:r>
    </w:p>
    <w:p w:rsidR="000C59E9" w:rsidRPr="005D0C46" w:rsidRDefault="003934B5" w:rsidP="005D0C46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3934B5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675005</wp:posOffset>
                </wp:positionV>
                <wp:extent cx="5868670" cy="120015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4B5" w:rsidRDefault="003934B5" w:rsidP="00BC79E3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この診断調査票は，高知市</w:t>
                            </w:r>
                            <w:r w:rsidR="00433D6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住宅</w:t>
                            </w:r>
                            <w:r w:rsidR="00433D6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耐震改修費等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補助金の</w:t>
                            </w:r>
                            <w:r w:rsidR="00433D6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うち</w:t>
                            </w:r>
                            <w:r w:rsidR="00433D6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木造除却の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申請のみに使用できます。</w:t>
                            </w:r>
                          </w:p>
                          <w:p w:rsidR="003934B5" w:rsidRPr="00BC79E3" w:rsidRDefault="003934B5" w:rsidP="00BC79E3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高知市が倒壊の危険性があると判断できない場合は，診断士の木造住宅耐震診断を受けていただくようになります。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53.15pt;width:462.1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">
                <v:textbox>
                  <w:txbxContent>
                    <w:p w:rsidR="003934B5" w:rsidRDefault="003934B5" w:rsidP="00BC79E3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この診断調査票は，高知市</w:t>
                      </w:r>
                      <w:r w:rsidR="00433D6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住宅</w:t>
                      </w:r>
                      <w:r w:rsidR="00433D6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耐震改修費等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補助金の</w:t>
                      </w:r>
                      <w:r w:rsidR="00433D6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うち</w:t>
                      </w:r>
                      <w:r w:rsidR="00433D6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木造除却の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申請のみに使用できます。</w:t>
                      </w:r>
                    </w:p>
                    <w:p w:rsidR="003934B5" w:rsidRPr="00BC79E3" w:rsidRDefault="003934B5" w:rsidP="00BC79E3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高知市が倒壊の危険性があると判断できない場合は，診断士の木造住宅耐震診断を受けていただくようになります。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5FB" w:rsidRPr="005D0C46">
        <w:rPr>
          <w:rFonts w:ascii="游ゴシック" w:eastAsia="游ゴシック" w:hAnsi="游ゴシック"/>
          <w:sz w:val="32"/>
          <w:szCs w:val="32"/>
        </w:rPr>
        <w:t>旧耐震基準の木造住宅の除却における容易な</w:t>
      </w:r>
      <w:r w:rsidR="005D0C46" w:rsidRPr="005D0C46">
        <w:rPr>
          <w:rFonts w:ascii="游ゴシック" w:eastAsia="游ゴシック" w:hAnsi="游ゴシック"/>
          <w:sz w:val="32"/>
          <w:szCs w:val="32"/>
        </w:rPr>
        <w:t>耐震診断調査票</w:t>
      </w:r>
    </w:p>
    <w:p w:rsidR="00BC79E3" w:rsidRDefault="00E41143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>□</w:t>
      </w:r>
      <w:r w:rsidR="00F66912">
        <w:rPr>
          <w:rFonts w:ascii="游ゴシック" w:eastAsia="游ゴシック" w:hAnsi="游ゴシック"/>
          <w:sz w:val="24"/>
          <w:szCs w:val="24"/>
        </w:rPr>
        <w:t>調査家屋所在地</w:t>
      </w:r>
      <w:r w:rsidRPr="003934B5">
        <w:rPr>
          <w:rFonts w:ascii="游ゴシック" w:eastAsia="游ゴシック" w:hAnsi="游ゴシック"/>
          <w:sz w:val="24"/>
          <w:szCs w:val="24"/>
        </w:rPr>
        <w:t>：</w:t>
      </w:r>
      <w:r>
        <w:rPr>
          <w:rFonts w:ascii="游ゴシック" w:eastAsia="游ゴシック" w:hAnsi="游ゴシック"/>
          <w:sz w:val="24"/>
          <w:szCs w:val="24"/>
        </w:rPr>
        <w:t xml:space="preserve">　</w:t>
      </w:r>
      <w:r w:rsidRPr="00E41143">
        <w:rPr>
          <w:rFonts w:ascii="游ゴシック" w:eastAsia="游ゴシック" w:hAnsi="游ゴシック"/>
          <w:sz w:val="24"/>
          <w:szCs w:val="24"/>
          <w:u w:val="single"/>
        </w:rPr>
        <w:t>高知市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="0073149B" w:rsidRPr="0073149B">
        <w:rPr>
          <w:rFonts w:ascii="BIZ UDゴシック" w:eastAsia="BIZ UDゴシック" w:hAnsi="BIZ UDゴシック"/>
          <w:b/>
          <w:sz w:val="24"/>
          <w:szCs w:val="24"/>
          <w:u w:val="single"/>
        </w:rPr>
        <w:t>本町○丁目○番地○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　　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　　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　</w:t>
      </w:r>
    </w:p>
    <w:p w:rsidR="00E41143" w:rsidRDefault="00DE216A" w:rsidP="003934B5">
      <w:pPr>
        <w:spacing w:line="500" w:lineRule="exact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/>
          <w:sz w:val="24"/>
          <w:szCs w:val="24"/>
        </w:rPr>
        <w:t>□</w:t>
      </w:r>
      <w:r w:rsidRPr="003934B5">
        <w:rPr>
          <w:rFonts w:ascii="游ゴシック" w:eastAsia="游ゴシック" w:hAnsi="游ゴシック"/>
          <w:sz w:val="24"/>
          <w:szCs w:val="24"/>
        </w:rPr>
        <w:t>調査者：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="0073149B" w:rsidRPr="0073149B">
        <w:rPr>
          <w:rFonts w:ascii="BIZ UDゴシック" w:eastAsia="BIZ UDゴシック" w:hAnsi="BIZ UDゴシック"/>
          <w:b/>
          <w:sz w:val="24"/>
          <w:szCs w:val="24"/>
          <w:u w:val="single"/>
        </w:rPr>
        <w:t>高知　太郎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="00906098">
        <w:rPr>
          <w:rFonts w:ascii="游ゴシック" w:eastAsia="游ゴシック" w:hAnsi="游ゴシック"/>
          <w:sz w:val="24"/>
          <w:szCs w:val="24"/>
          <w:u w:val="single"/>
        </w:rPr>
        <w:t xml:space="preserve">　　　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="00906098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Pr="00DE216A">
        <w:rPr>
          <w:rFonts w:ascii="游ゴシック" w:eastAsia="游ゴシック" w:hAnsi="游ゴシック"/>
          <w:sz w:val="24"/>
          <w:szCs w:val="24"/>
        </w:rPr>
        <w:t xml:space="preserve">　</w:t>
      </w:r>
      <w:r w:rsidR="006E1740">
        <w:rPr>
          <w:rFonts w:ascii="游ゴシック" w:eastAsia="游ゴシック" w:hAnsi="游ゴシック"/>
          <w:sz w:val="24"/>
          <w:szCs w:val="24"/>
        </w:rPr>
        <w:t>□</w:t>
      </w:r>
      <w:r w:rsidR="003934B5" w:rsidRPr="003934B5">
        <w:rPr>
          <w:rFonts w:ascii="游ゴシック" w:eastAsia="游ゴシック" w:hAnsi="游ゴシック"/>
          <w:sz w:val="24"/>
          <w:szCs w:val="24"/>
        </w:rPr>
        <w:t>調査日：</w:t>
      </w:r>
      <w:r w:rsidR="003934B5" w:rsidRPr="003934B5">
        <w:rPr>
          <w:rFonts w:ascii="游ゴシック" w:eastAsia="游ゴシック" w:hAnsi="游ゴシック"/>
          <w:sz w:val="24"/>
          <w:szCs w:val="24"/>
          <w:u w:val="single"/>
        </w:rPr>
        <w:t>令和</w:t>
      </w:r>
      <w:r w:rsidR="0073149B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="0073149B">
        <w:rPr>
          <w:rFonts w:ascii="BIZ UDゴシック" w:eastAsia="BIZ UDゴシック" w:hAnsi="BIZ UDゴシック"/>
          <w:b/>
          <w:sz w:val="24"/>
          <w:szCs w:val="24"/>
          <w:u w:val="single"/>
        </w:rPr>
        <w:t>○</w:t>
      </w:r>
      <w:r w:rsidR="0073149B">
        <w:rPr>
          <w:rFonts w:ascii="游ゴシック" w:eastAsia="游ゴシック" w:hAnsi="游ゴシック"/>
          <w:sz w:val="24"/>
          <w:szCs w:val="24"/>
          <w:u w:val="single"/>
        </w:rPr>
        <w:t xml:space="preserve">年　</w:t>
      </w:r>
      <w:r w:rsidR="0073149B">
        <w:rPr>
          <w:rFonts w:ascii="BIZ UDゴシック" w:eastAsia="BIZ UDゴシック" w:hAnsi="BIZ UDゴシック"/>
          <w:b/>
          <w:sz w:val="24"/>
          <w:szCs w:val="24"/>
          <w:u w:val="single"/>
        </w:rPr>
        <w:t>○</w:t>
      </w:r>
      <w:r w:rsidR="0073149B">
        <w:rPr>
          <w:rFonts w:ascii="游ゴシック" w:eastAsia="游ゴシック" w:hAnsi="游ゴシック"/>
          <w:sz w:val="24"/>
          <w:szCs w:val="24"/>
          <w:u w:val="single"/>
        </w:rPr>
        <w:t xml:space="preserve">月　</w:t>
      </w:r>
      <w:r w:rsidR="0073149B">
        <w:rPr>
          <w:rFonts w:ascii="BIZ UDゴシック" w:eastAsia="BIZ UDゴシック" w:hAnsi="BIZ UDゴシック"/>
          <w:sz w:val="24"/>
          <w:szCs w:val="24"/>
          <w:u w:val="single"/>
        </w:rPr>
        <w:t>○</w:t>
      </w:r>
      <w:r w:rsidR="003934B5" w:rsidRPr="003934B5">
        <w:rPr>
          <w:rFonts w:ascii="游ゴシック" w:eastAsia="游ゴシック" w:hAnsi="游ゴシック"/>
          <w:sz w:val="24"/>
          <w:szCs w:val="24"/>
          <w:u w:val="single"/>
        </w:rPr>
        <w:t>日</w:t>
      </w:r>
    </w:p>
    <w:tbl>
      <w:tblPr>
        <w:tblStyle w:val="a3"/>
        <w:tblpPr w:leftFromText="142" w:rightFromText="142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2063"/>
      </w:tblGrid>
      <w:tr w:rsidR="00716EBC" w:rsidTr="00716EBC">
        <w:trPr>
          <w:trHeight w:val="502"/>
        </w:trPr>
        <w:tc>
          <w:tcPr>
            <w:tcW w:w="2405" w:type="dxa"/>
            <w:vMerge w:val="restart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調査者との関係</w:t>
            </w:r>
          </w:p>
          <w:p w:rsidR="00716EBC" w:rsidRPr="00DE216A" w:rsidRDefault="00716EBC" w:rsidP="00716EBC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DE216A">
              <w:rPr>
                <w:rFonts w:ascii="Segoe UI Symbol" w:eastAsia="游ゴシック" w:hAnsi="Segoe UI Symbol" w:cs="Segoe UI Symbol"/>
                <w:szCs w:val="21"/>
              </w:rPr>
              <w:t>（</w:t>
            </w:r>
            <w:r w:rsidRPr="00DE216A">
              <w:rPr>
                <w:rFonts w:ascii="Segoe UI Symbol" w:eastAsia="游ゴシック" w:hAnsi="Segoe UI Symbol" w:cs="Segoe UI Symbol"/>
                <w:szCs w:val="21"/>
              </w:rPr>
              <w:t>○</w:t>
            </w:r>
            <w:r w:rsidRPr="00DE216A">
              <w:rPr>
                <w:rFonts w:ascii="Segoe UI Symbol" w:eastAsia="游ゴシック" w:hAnsi="Segoe UI Symbol" w:cs="Segoe UI Symbol"/>
                <w:szCs w:val="21"/>
              </w:rPr>
              <w:t>をつけてください）</w:t>
            </w:r>
          </w:p>
        </w:tc>
        <w:tc>
          <w:tcPr>
            <w:tcW w:w="567" w:type="dxa"/>
          </w:tcPr>
          <w:p w:rsidR="00716EBC" w:rsidRPr="0073149B" w:rsidRDefault="0073149B" w:rsidP="00716EBC">
            <w:pPr>
              <w:spacing w:line="40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73149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○</w:t>
            </w:r>
          </w:p>
        </w:tc>
        <w:tc>
          <w:tcPr>
            <w:tcW w:w="2063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所有者</w:t>
            </w:r>
          </w:p>
        </w:tc>
      </w:tr>
      <w:tr w:rsidR="00716EBC" w:rsidTr="00716EBC">
        <w:trPr>
          <w:trHeight w:val="502"/>
        </w:trPr>
        <w:tc>
          <w:tcPr>
            <w:tcW w:w="2405" w:type="dxa"/>
            <w:vMerge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63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所有者の家族</w:t>
            </w:r>
          </w:p>
        </w:tc>
      </w:tr>
      <w:tr w:rsidR="00716EBC" w:rsidTr="00716EBC">
        <w:trPr>
          <w:trHeight w:val="502"/>
        </w:trPr>
        <w:tc>
          <w:tcPr>
            <w:tcW w:w="2405" w:type="dxa"/>
            <w:vMerge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63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委任された者</w:t>
            </w:r>
          </w:p>
        </w:tc>
      </w:tr>
    </w:tbl>
    <w:p w:rsidR="00716EBC" w:rsidRDefault="00716EBC" w:rsidP="003934B5">
      <w:pPr>
        <w:spacing w:line="500" w:lineRule="exact"/>
        <w:rPr>
          <w:rFonts w:ascii="游ゴシック" w:eastAsia="游ゴシック" w:hAnsi="游ゴシック"/>
          <w:sz w:val="24"/>
          <w:szCs w:val="24"/>
          <w:u w:val="single"/>
        </w:rPr>
      </w:pPr>
    </w:p>
    <w:p w:rsidR="003934B5" w:rsidRPr="003934B5" w:rsidRDefault="003934B5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:rsidR="003934B5" w:rsidRDefault="00E226EF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148590</wp:posOffset>
                </wp:positionV>
                <wp:extent cx="1432560" cy="327660"/>
                <wp:effectExtent l="342900" t="0" r="15240" b="1524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327660"/>
                        </a:xfrm>
                        <a:prstGeom prst="wedgeRectCallout">
                          <a:avLst>
                            <a:gd name="adj1" fmla="val -70833"/>
                            <a:gd name="adj2" fmla="val 12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6EF" w:rsidRPr="00E226EF" w:rsidRDefault="00E226EF" w:rsidP="00E226E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226EF">
                              <w:rPr>
                                <w:rFonts w:ascii="BIZ UDゴシック" w:eastAsia="BIZ UDゴシック" w:hAnsi="BIZ UDゴシック" w:hint="eastAsia"/>
                              </w:rPr>
                              <w:t>解体</w:t>
                            </w:r>
                            <w:r w:rsidRPr="00E226EF">
                              <w:rPr>
                                <w:rFonts w:ascii="BIZ UDゴシック" w:eastAsia="BIZ UDゴシック" w:hAnsi="BIZ UDゴシック"/>
                              </w:rPr>
                              <w:t>業者の方など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264.5pt;margin-top:11.7pt;width:112.8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" adj="-4500,13500" fillcolor="white [3201]" strokecolor="black [3200]" strokeweight="1pt">
                <v:textbox>
                  <w:txbxContent>
                    <w:p w:rsidR="00E226EF" w:rsidRPr="00E226EF" w:rsidRDefault="00E226EF" w:rsidP="00E226E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226EF">
                        <w:rPr>
                          <w:rFonts w:ascii="BIZ UDゴシック" w:eastAsia="BIZ UDゴシック" w:hAnsi="BIZ UDゴシック" w:hint="eastAsia"/>
                        </w:rPr>
                        <w:t>解体</w:t>
                      </w:r>
                      <w:r w:rsidRPr="00E226EF">
                        <w:rPr>
                          <w:rFonts w:ascii="BIZ UDゴシック" w:eastAsia="BIZ UDゴシック" w:hAnsi="BIZ UDゴシック"/>
                        </w:rPr>
                        <w:t>業者の方など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3934B5" w:rsidRPr="005D0C46" w:rsidRDefault="003934B5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:rsidR="005D0C46" w:rsidRDefault="005D0C46" w:rsidP="00906098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p w:rsidR="006E1740" w:rsidRDefault="00BC79E3" w:rsidP="006E1740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□建築物の概要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642"/>
      </w:tblGrid>
      <w:tr w:rsidR="00BB2DC6" w:rsidTr="00FD773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チェック欄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C6" w:rsidRDefault="007E196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（いずれも必須）</w:t>
            </w:r>
          </w:p>
        </w:tc>
      </w:tr>
      <w:tr w:rsidR="00BB2DC6" w:rsidTr="00FD7739">
        <w:trPr>
          <w:trHeight w:val="8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Pr="00E226EF" w:rsidRDefault="00E226EF" w:rsidP="006E1740">
            <w:pPr>
              <w:spacing w:line="40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　　</w:t>
            </w:r>
            <w:r w:rsidRPr="00E226EF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○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木造住宅である（在来工法・枠組壁工法）</w:t>
            </w:r>
          </w:p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226EF">
              <w:rPr>
                <w:rFonts w:ascii="游ゴシック" w:eastAsia="游ゴシック" w:hAnsi="游ゴシック"/>
                <w:sz w:val="24"/>
                <w:szCs w:val="24"/>
              </w:rPr>
              <w:t>※丸太組工法，工業化住宅（プレハブ住宅等）は対象外</w:t>
            </w:r>
          </w:p>
        </w:tc>
      </w:tr>
      <w:tr w:rsidR="00BB2DC6" w:rsidTr="00FD7739">
        <w:trPr>
          <w:trHeight w:val="8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Pr="00E226EF" w:rsidRDefault="00E226EF" w:rsidP="006E1740">
            <w:pPr>
              <w:spacing w:line="40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　　</w:t>
            </w:r>
            <w:r w:rsidRPr="00E226EF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○</w:t>
            </w:r>
          </w:p>
        </w:tc>
        <w:tc>
          <w:tcPr>
            <w:tcW w:w="7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昭和56年５月31日以前に</w:t>
            </w:r>
            <w:r w:rsidR="002E238C">
              <w:rPr>
                <w:rFonts w:ascii="游ゴシック" w:eastAsia="游ゴシック" w:hAnsi="游ゴシック" w:hint="eastAsia"/>
                <w:sz w:val="24"/>
                <w:szCs w:val="24"/>
              </w:rPr>
              <w:t>新築の工事に着手したもの</w:t>
            </w:r>
          </w:p>
        </w:tc>
      </w:tr>
    </w:tbl>
    <w:p w:rsidR="00BC79E3" w:rsidRDefault="00BC79E3" w:rsidP="007E1966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642"/>
      </w:tblGrid>
      <w:tr w:rsidR="007E1966" w:rsidTr="00FD773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チェック欄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（いずれかにチェック）</w:t>
            </w:r>
          </w:p>
        </w:tc>
      </w:tr>
      <w:tr w:rsidR="007E1966" w:rsidTr="00FD7739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6" w:rsidRPr="00E226EF" w:rsidRDefault="00E226EF" w:rsidP="00092F4D">
            <w:pPr>
              <w:spacing w:line="40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　　</w:t>
            </w:r>
            <w:r w:rsidRPr="00E226EF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○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一戸建て住宅</w:t>
            </w:r>
          </w:p>
        </w:tc>
      </w:tr>
      <w:tr w:rsidR="007E1966" w:rsidTr="00FD7739">
        <w:trPr>
          <w:trHeight w:val="47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731ECA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店舗</w:t>
            </w:r>
            <w:r w:rsidR="00FB01F8">
              <w:rPr>
                <w:rFonts w:ascii="游ゴシック" w:eastAsia="游ゴシック" w:hAnsi="游ゴシック" w:hint="eastAsia"/>
                <w:sz w:val="24"/>
                <w:szCs w:val="24"/>
              </w:rPr>
              <w:t>等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住宅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（住宅部分が延べ床面積の1/2以上）</w:t>
            </w:r>
          </w:p>
        </w:tc>
      </w:tr>
      <w:tr w:rsidR="007E1966" w:rsidTr="00FD7739">
        <w:trPr>
          <w:trHeight w:val="47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長屋または共同住宅</w:t>
            </w:r>
          </w:p>
        </w:tc>
      </w:tr>
    </w:tbl>
    <w:p w:rsidR="00906098" w:rsidRDefault="00906098" w:rsidP="00906098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p w:rsidR="000F0F50" w:rsidRDefault="000F0F50" w:rsidP="000F0F50">
      <w:pPr>
        <w:spacing w:line="40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【次ページへ続く】</w:t>
      </w:r>
    </w:p>
    <w:p w:rsidR="000F0F50" w:rsidRDefault="000F0F50" w:rsidP="000F0F50">
      <w:pPr>
        <w:spacing w:line="40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5393" w:type="dxa"/>
        <w:tblInd w:w="368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1263"/>
        <w:gridCol w:w="573"/>
        <w:gridCol w:w="1559"/>
      </w:tblGrid>
      <w:tr w:rsidR="000F0F50" w:rsidRPr="00FD7739" w:rsidTr="00127D4C">
        <w:trPr>
          <w:trHeight w:val="405"/>
        </w:trPr>
        <w:tc>
          <w:tcPr>
            <w:tcW w:w="5393" w:type="dxa"/>
            <w:gridSpan w:val="4"/>
            <w:tcBorders>
              <w:top w:val="nil"/>
              <w:bottom w:val="nil"/>
            </w:tcBorders>
            <w:vAlign w:val="bottom"/>
          </w:tcPr>
          <w:p w:rsidR="000F0F50" w:rsidRPr="00E41143" w:rsidRDefault="000F0F50" w:rsidP="00127D4C">
            <w:pPr>
              <w:spacing w:line="4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※この欄には記入しないでください</w:t>
            </w:r>
          </w:p>
        </w:tc>
      </w:tr>
      <w:tr w:rsidR="000F0F50" w:rsidRPr="00FD7739" w:rsidTr="00127D4C">
        <w:trPr>
          <w:trHeight w:val="4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0F50" w:rsidRPr="00E41143" w:rsidRDefault="000F0F50" w:rsidP="00127D4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判定</w:t>
            </w:r>
          </w:p>
          <w:p w:rsidR="000F0F50" w:rsidRPr="00E41143" w:rsidRDefault="000F0F50" w:rsidP="00127D4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（倒壊の危険性）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0F50" w:rsidRPr="00E41143" w:rsidRDefault="000F0F50" w:rsidP="00127D4C">
            <w:pPr>
              <w:jc w:val="center"/>
              <w:rPr>
                <w:rFonts w:ascii="BIZ UDゴシック" w:eastAsia="BIZ UDゴシック" w:hAnsi="BIZ UDゴシック"/>
              </w:rPr>
            </w:pPr>
            <w:r w:rsidRPr="00E41143">
              <w:rPr>
                <w:rFonts w:ascii="BIZ UDゴシック" w:eastAsia="BIZ UDゴシック" w:hAnsi="BIZ UDゴシック" w:hint="eastAsia"/>
              </w:rPr>
              <w:t>あり</w:t>
            </w:r>
          </w:p>
        </w:tc>
        <w:tc>
          <w:tcPr>
            <w:tcW w:w="573" w:type="dxa"/>
            <w:vMerge w:val="restart"/>
            <w:tcBorders>
              <w:top w:val="nil"/>
              <w:right w:val="single" w:sz="4" w:space="0" w:color="auto"/>
            </w:tcBorders>
          </w:tcPr>
          <w:p w:rsidR="000F0F50" w:rsidRPr="00E41143" w:rsidRDefault="000F0F50" w:rsidP="00127D4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0F50" w:rsidRPr="00E41143" w:rsidRDefault="000F0F50" w:rsidP="00127D4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耐震補助確認</w:t>
            </w:r>
          </w:p>
        </w:tc>
      </w:tr>
      <w:tr w:rsidR="000F0F50" w:rsidRPr="00FD7739" w:rsidTr="00127D4C">
        <w:trPr>
          <w:trHeight w:val="40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0F50" w:rsidRPr="00E41143" w:rsidRDefault="000F0F50" w:rsidP="00127D4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vAlign w:val="center"/>
          </w:tcPr>
          <w:p w:rsidR="000F0F50" w:rsidRPr="00E41143" w:rsidRDefault="000F0F50" w:rsidP="00127D4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vMerge/>
            <w:tcBorders>
              <w:top w:val="nil"/>
              <w:right w:val="single" w:sz="4" w:space="0" w:color="auto"/>
            </w:tcBorders>
          </w:tcPr>
          <w:p w:rsidR="000F0F50" w:rsidRPr="00E41143" w:rsidRDefault="000F0F50" w:rsidP="00127D4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0F50" w:rsidRDefault="000F0F50" w:rsidP="00127D4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F0F50" w:rsidRPr="00FD7739" w:rsidTr="00127D4C">
        <w:trPr>
          <w:trHeight w:val="761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F0F50" w:rsidRPr="00E41143" w:rsidRDefault="000F0F50" w:rsidP="00127D4C">
            <w:pPr>
              <w:spacing w:line="40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0F50" w:rsidRPr="00E41143" w:rsidRDefault="000F0F50" w:rsidP="00127D4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なし</w:t>
            </w:r>
          </w:p>
        </w:tc>
        <w:tc>
          <w:tcPr>
            <w:tcW w:w="573" w:type="dxa"/>
            <w:vMerge/>
            <w:tcBorders>
              <w:bottom w:val="nil"/>
              <w:right w:val="single" w:sz="4" w:space="0" w:color="auto"/>
            </w:tcBorders>
          </w:tcPr>
          <w:p w:rsidR="000F0F50" w:rsidRPr="00E41143" w:rsidRDefault="000F0F50" w:rsidP="00127D4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F0F50" w:rsidRPr="00E41143" w:rsidRDefault="000F0F50" w:rsidP="00127D4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0F0F50" w:rsidRDefault="000F0F50" w:rsidP="000F0F50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 xml:space="preserve">　　　　　　　　　　　　　　　判定日R　.　　.　　担当</w:t>
      </w:r>
    </w:p>
    <w:p w:rsidR="00E41143" w:rsidRDefault="00E41143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  <w:r>
        <w:rPr>
          <w:rFonts w:ascii="游ゴシック" w:eastAsia="游ゴシック" w:hAnsi="游ゴシック"/>
          <w:sz w:val="24"/>
          <w:szCs w:val="24"/>
        </w:rPr>
        <w:br w:type="page"/>
      </w:r>
    </w:p>
    <w:p w:rsidR="00D10064" w:rsidRDefault="00D10064" w:rsidP="00D10064">
      <w:pPr>
        <w:spacing w:line="276" w:lineRule="auto"/>
        <w:ind w:rightChars="-285" w:right="-59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lastRenderedPageBreak/>
        <w:t>各項目について住宅</w:t>
      </w:r>
      <w:r w:rsidRPr="00F34903">
        <w:rPr>
          <w:rFonts w:ascii="BIZ UDPゴシック" w:eastAsia="BIZ UDPゴシック" w:hAnsi="BIZ UDPゴシック"/>
        </w:rPr>
        <w:t>の状況を確認して</w:t>
      </w:r>
      <w:r>
        <w:rPr>
          <w:rFonts w:ascii="BIZ UDPゴシック" w:eastAsia="BIZ UDPゴシック" w:hAnsi="BIZ UDPゴシック"/>
        </w:rPr>
        <w:t>，該当する場合はチェック欄に「○」</w:t>
      </w:r>
      <w:r w:rsidRPr="00F34903">
        <w:rPr>
          <w:rFonts w:ascii="BIZ UDPゴシック" w:eastAsia="BIZ UDPゴシック" w:hAnsi="BIZ UDPゴシック"/>
        </w:rPr>
        <w:t>を記入してください。</w:t>
      </w:r>
    </w:p>
    <w:p w:rsidR="00D10064" w:rsidRPr="00F34903" w:rsidRDefault="00D10064" w:rsidP="00D10064">
      <w:pPr>
        <w:spacing w:line="276" w:lineRule="auto"/>
        <w:ind w:rightChars="-285" w:right="-59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全ての項目に「○」がつく必要はありません。（１項目以上）</w:t>
      </w:r>
    </w:p>
    <w:p w:rsidR="00D10064" w:rsidRPr="00F34903" w:rsidRDefault="00D10064" w:rsidP="00D10064">
      <w:pPr>
        <w:spacing w:line="276" w:lineRule="auto"/>
        <w:rPr>
          <w:rFonts w:ascii="BIZ UDPゴシック" w:eastAsia="BIZ UDPゴシック" w:hAnsi="BIZ UDPゴシック"/>
          <w:b/>
          <w:szCs w:val="21"/>
          <w:u w:val="single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7172960</wp:posOffset>
                </wp:positionV>
                <wp:extent cx="1417320" cy="838200"/>
                <wp:effectExtent l="0" t="342900" r="1143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838200"/>
                        </a:xfrm>
                        <a:prstGeom prst="wedgeRectCallout">
                          <a:avLst>
                            <a:gd name="adj1" fmla="val -12666"/>
                            <a:gd name="adj2" fmla="val -876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6EF" w:rsidRDefault="00E226EF" w:rsidP="00E226E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226EF">
                              <w:rPr>
                                <w:rFonts w:ascii="BIZ UDゴシック" w:eastAsia="BIZ UDゴシック" w:hAnsi="BIZ UDゴシック" w:hint="eastAsia"/>
                              </w:rPr>
                              <w:t>この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箇所が判断できる写真を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～３枚</w:t>
                            </w:r>
                          </w:p>
                          <w:p w:rsidR="00E226EF" w:rsidRPr="00E226EF" w:rsidRDefault="00E226EF" w:rsidP="00E226E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添付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して</w:t>
                            </w:r>
                            <w:r w:rsidRPr="00E226EF">
                              <w:rPr>
                                <w:rFonts w:ascii="BIZ UDゴシック" w:eastAsia="BIZ UDゴシック" w:hAnsi="BIZ UDゴシック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8" type="#_x0000_t61" style="position:absolute;left:0;text-align:left;margin-left:388.7pt;margin-top:564.8pt;width:111.6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" adj="8064,-8143" fillcolor="white [3201]" strokecolor="black [3200]" strokeweight="1pt">
                <v:textbox>
                  <w:txbxContent>
                    <w:p w:rsidR="00E226EF" w:rsidRDefault="00E226EF" w:rsidP="00E226E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226EF">
                        <w:rPr>
                          <w:rFonts w:ascii="BIZ UDゴシック" w:eastAsia="BIZ UDゴシック" w:hAnsi="BIZ UDゴシック" w:hint="eastAsia"/>
                        </w:rPr>
                        <w:t>この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箇所が判断できる写真を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２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～３枚</w:t>
                      </w:r>
                    </w:p>
                    <w:p w:rsidR="00E226EF" w:rsidRPr="00E226EF" w:rsidRDefault="00E226EF" w:rsidP="00E226E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添付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して</w:t>
                      </w:r>
                      <w:r w:rsidRPr="00E226EF">
                        <w:rPr>
                          <w:rFonts w:ascii="BIZ UDゴシック" w:eastAsia="BIZ UDゴシック" w:hAnsi="BIZ UDゴシック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34903">
        <w:rPr>
          <w:rFonts w:ascii="BIZ UDPゴシック" w:eastAsia="BIZ UDPゴシック" w:hAnsi="BIZ UDPゴシック"/>
          <w:b/>
          <w:szCs w:val="21"/>
          <w:u w:val="single"/>
        </w:rPr>
        <w:t>チェック項目が判断できる写真（カラーコピー可）を添付してください。１項目２～３枚程度。写真の裏面等に項目の番号を記入してください。</w:t>
      </w:r>
    </w:p>
    <w:tbl>
      <w:tblPr>
        <w:tblStyle w:val="TableGrid"/>
        <w:tblW w:w="9204" w:type="dxa"/>
        <w:tblInd w:w="0" w:type="dxa"/>
        <w:tblCellMar>
          <w:top w:w="78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1265"/>
        <w:gridCol w:w="1582"/>
        <w:gridCol w:w="132"/>
        <w:gridCol w:w="5092"/>
        <w:gridCol w:w="1133"/>
      </w:tblGrid>
      <w:tr w:rsidR="00D10064" w:rsidRPr="00F34903" w:rsidTr="00973F85">
        <w:trPr>
          <w:trHeight w:val="37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Pr="00F34903" w:rsidRDefault="00D10064" w:rsidP="00973F85">
            <w:pPr>
              <w:ind w:right="98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箇所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10064" w:rsidRPr="00F34903" w:rsidRDefault="00D10064" w:rsidP="00973F85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項目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F34903" w:rsidRDefault="00D10064" w:rsidP="00973F85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Pr="00F34903" w:rsidRDefault="00D10064" w:rsidP="00973F85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Pr="00F34903" w:rsidRDefault="00D10064" w:rsidP="00973F85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該当する項目に○</w:t>
            </w:r>
          </w:p>
        </w:tc>
      </w:tr>
      <w:tr w:rsidR="00D10064" w:rsidRPr="00F34903" w:rsidTr="00973F85">
        <w:trPr>
          <w:trHeight w:val="1612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Pr="00F34903" w:rsidRDefault="00D10064" w:rsidP="00973F85">
            <w:pPr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建物全体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B3648B" w:rsidRDefault="00D10064" w:rsidP="00973F85">
            <w:pPr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①</w:t>
            </w:r>
            <w:r w:rsidRPr="00F34903">
              <w:rPr>
                <w:rFonts w:ascii="BIZ UDPゴシック" w:eastAsia="BIZ UDPゴシック" w:hAnsi="BIZ UDPゴシック"/>
              </w:rPr>
              <w:t xml:space="preserve">全体又は一部に崩壊がある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</w:tcPr>
          <w:p w:rsidR="00D10064" w:rsidRDefault="00D10064" w:rsidP="00973F8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・建物全体が崩壊・落階している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・屋根や外壁の一部が脱落している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・柱が折れている </w:t>
            </w:r>
          </w:p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・外壁に亀裂や穴が生じている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D10064" w:rsidRPr="00F34903" w:rsidTr="00973F85">
        <w:trPr>
          <w:trHeight w:val="1810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②</w:t>
            </w:r>
            <w:r w:rsidRPr="00F34903">
              <w:rPr>
                <w:rFonts w:ascii="BIZ UDPゴシック" w:eastAsia="BIZ UDPゴシック" w:hAnsi="BIZ UDPゴシック"/>
              </w:rPr>
              <w:t xml:space="preserve">全体又は一部に変形がある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10064" w:rsidRDefault="00D10064" w:rsidP="00973F8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・建物全体が傾いている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・棟がうねっている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・軒先が垂れている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・柱や壁が傾いている </w:t>
            </w:r>
          </w:p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・床に起伏がある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D10064" w:rsidRPr="00F34903" w:rsidTr="00973F85">
        <w:trPr>
          <w:trHeight w:val="370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Pr="00F34903" w:rsidRDefault="00D10064" w:rsidP="00973F85">
            <w:pPr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地盤・基礎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③</w:t>
            </w:r>
            <w:r w:rsidRPr="00F34903">
              <w:rPr>
                <w:rFonts w:ascii="BIZ UDPゴシック" w:eastAsia="BIZ UDPゴシック" w:hAnsi="BIZ UDPゴシック"/>
              </w:rPr>
              <w:t xml:space="preserve">地盤沈下が生じている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10064" w:rsidRDefault="00D10064" w:rsidP="00973F8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・土地の沈下や建物の沈下が見られる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D10064" w:rsidRPr="00F34903" w:rsidTr="00973F85">
        <w:trPr>
          <w:trHeight w:val="1090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④</w:t>
            </w:r>
            <w:r w:rsidRPr="00F34903">
              <w:rPr>
                <w:rFonts w:ascii="BIZ UDPゴシック" w:eastAsia="BIZ UDPゴシック" w:hAnsi="BIZ UDPゴシック"/>
              </w:rPr>
              <w:t xml:space="preserve">基礎がコンクリート以外（玉石，石積み，ブロック等）である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・基礎が玉石，石積み，ブロック，レンガ等である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D10064" w:rsidRPr="00F34903" w:rsidTr="00973F85">
        <w:trPr>
          <w:trHeight w:val="1092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⑤</w:t>
            </w:r>
            <w:r w:rsidRPr="00F34903">
              <w:rPr>
                <w:rFonts w:ascii="BIZ UDPゴシック" w:eastAsia="BIZ UDPゴシック" w:hAnsi="BIZ UDPゴシック"/>
              </w:rPr>
              <w:t xml:space="preserve">基礎がコンクリートであり，ひび割れや欠損が見られる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・基礎がひび割れている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・基礎の一部が欠けている </w:t>
            </w:r>
          </w:p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・鉄筋の露出や鉄筋のさび汁が見られる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D10064" w:rsidRPr="00F34903" w:rsidTr="00973F85">
        <w:trPr>
          <w:trHeight w:val="1450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Pr="00F34903" w:rsidRDefault="00D10064" w:rsidP="00973F85">
            <w:pPr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老朽・腐朽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⑥</w:t>
            </w:r>
            <w:r w:rsidRPr="00F34903">
              <w:rPr>
                <w:rFonts w:ascii="BIZ UDPゴシック" w:eastAsia="BIZ UDPゴシック" w:hAnsi="BIZ UDPゴシック"/>
              </w:rPr>
              <w:t xml:space="preserve">柱，梁，壁，土台等の構造部に白蟻の被害がある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Default="00D10064" w:rsidP="00973F85">
            <w:pPr>
              <w:ind w:left="213" w:hanging="211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・部材が食害されている（特に床下や小屋裏等の暗く</w:t>
            </w:r>
          </w:p>
          <w:p w:rsidR="00D10064" w:rsidRPr="00F34903" w:rsidRDefault="00D10064" w:rsidP="00973F85">
            <w:pPr>
              <w:ind w:left="213" w:hanging="21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F34903">
              <w:rPr>
                <w:rFonts w:ascii="BIZ UDPゴシック" w:eastAsia="BIZ UDPゴシック" w:hAnsi="BIZ UDPゴシック"/>
              </w:rPr>
              <w:t xml:space="preserve">て多湿な箇所を確認）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・白蟻の巣がある </w:t>
            </w:r>
          </w:p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・部材に虫がわいている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D10064" w:rsidRDefault="00D10064" w:rsidP="00973F85">
            <w:pPr>
              <w:spacing w:line="361" w:lineRule="auto"/>
              <w:ind w:left="213" w:hanging="211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>
              <w:rPr>
                <w:rFonts w:ascii="BIZ UDPゴシック" w:eastAsia="BIZ UDPゴシック" w:hAnsi="BIZ UDPゴシック"/>
              </w:rPr>
              <w:t xml:space="preserve">　　</w:t>
            </w:r>
            <w:r w:rsidRPr="00D10064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○</w:t>
            </w:r>
          </w:p>
        </w:tc>
      </w:tr>
      <w:tr w:rsidR="00D10064" w:rsidRPr="00F34903" w:rsidTr="00973F85">
        <w:trPr>
          <w:trHeight w:val="730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⑦</w:t>
            </w:r>
            <w:r w:rsidRPr="00F34903">
              <w:rPr>
                <w:rFonts w:ascii="BIZ UDPゴシック" w:eastAsia="BIZ UDPゴシック" w:hAnsi="BIZ UDPゴシック"/>
              </w:rPr>
              <w:t xml:space="preserve">柱，梁，壁，土台等の構造部に腐朽が見られる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・部材が湿気等により腐っている </w:t>
            </w:r>
          </w:p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・部材にカビが生えている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D10064" w:rsidRPr="00F34903" w:rsidTr="00973F85">
        <w:trPr>
          <w:trHeight w:val="1252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⑧</w:t>
            </w:r>
            <w:r w:rsidRPr="00F34903">
              <w:rPr>
                <w:rFonts w:ascii="BIZ UDPゴシック" w:eastAsia="BIZ UDPゴシック" w:hAnsi="BIZ UDPゴシック"/>
              </w:rPr>
              <w:t xml:space="preserve">柱，梁，壁，土台等の構造部に損傷や欠損が見られる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・部材に穴がある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・部材が欠けている </w:t>
            </w:r>
          </w:p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・部材に亀裂が見られる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</w:tbl>
    <w:p w:rsidR="00DE216A" w:rsidRPr="00D10064" w:rsidRDefault="00DE216A" w:rsidP="00E41143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DE216A" w:rsidRPr="00D10064" w:rsidSect="00736387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03" w:rsidRDefault="00F34903" w:rsidP="00F34903">
      <w:r>
        <w:separator/>
      </w:r>
    </w:p>
  </w:endnote>
  <w:endnote w:type="continuationSeparator" w:id="0">
    <w:p w:rsidR="00F34903" w:rsidRDefault="00F34903" w:rsidP="00F3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03" w:rsidRDefault="00F34903" w:rsidP="00F34903">
      <w:r>
        <w:separator/>
      </w:r>
    </w:p>
  </w:footnote>
  <w:footnote w:type="continuationSeparator" w:id="0">
    <w:p w:rsidR="00F34903" w:rsidRDefault="00F34903" w:rsidP="00F3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7FA7"/>
    <w:multiLevelType w:val="hybridMultilevel"/>
    <w:tmpl w:val="0812F8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FB"/>
    <w:rsid w:val="000C59E9"/>
    <w:rsid w:val="000F0F50"/>
    <w:rsid w:val="002E238C"/>
    <w:rsid w:val="003934B5"/>
    <w:rsid w:val="00433D68"/>
    <w:rsid w:val="005D0C46"/>
    <w:rsid w:val="006E1740"/>
    <w:rsid w:val="00716EBC"/>
    <w:rsid w:val="0073149B"/>
    <w:rsid w:val="00731ECA"/>
    <w:rsid w:val="00736387"/>
    <w:rsid w:val="007E1966"/>
    <w:rsid w:val="008A05FB"/>
    <w:rsid w:val="00906098"/>
    <w:rsid w:val="00A13ABF"/>
    <w:rsid w:val="00BB2DC6"/>
    <w:rsid w:val="00BC79E3"/>
    <w:rsid w:val="00CF4656"/>
    <w:rsid w:val="00D10064"/>
    <w:rsid w:val="00DE216A"/>
    <w:rsid w:val="00E226EF"/>
    <w:rsid w:val="00E41143"/>
    <w:rsid w:val="00E73340"/>
    <w:rsid w:val="00F34903"/>
    <w:rsid w:val="00F66912"/>
    <w:rsid w:val="00FB01F8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E0F97-43AA-4E42-9871-0E461AF8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16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7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49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4903"/>
  </w:style>
  <w:style w:type="paragraph" w:styleId="a9">
    <w:name w:val="footer"/>
    <w:basedOn w:val="a"/>
    <w:link w:val="aa"/>
    <w:uiPriority w:val="99"/>
    <w:unhideWhenUsed/>
    <w:rsid w:val="00F349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4903"/>
  </w:style>
  <w:style w:type="table" w:customStyle="1" w:styleId="TableGrid">
    <w:name w:val="TableGrid"/>
    <w:rsid w:val="00F3490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2E32-6485-48BF-B395-3F1494FC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耕﨑　新</dc:creator>
  <cp:keywords/>
  <dc:description/>
  <cp:lastModifiedBy>依光　麻希</cp:lastModifiedBy>
  <cp:revision>2</cp:revision>
  <cp:lastPrinted>2024-02-27T05:28:00Z</cp:lastPrinted>
  <dcterms:created xsi:type="dcterms:W3CDTF">2024-10-04T08:09:00Z</dcterms:created>
  <dcterms:modified xsi:type="dcterms:W3CDTF">2024-10-04T08:09:00Z</dcterms:modified>
</cp:coreProperties>
</file>