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4125"/>
      </w:tblGrid>
      <w:tr w:rsidR="00FD022E" w:rsidRPr="00FD022E" w:rsidTr="00A23FEF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457DF9" w:rsidRPr="00FD022E" w:rsidRDefault="00457DF9" w:rsidP="00BC481B">
            <w:pPr>
              <w:jc w:val="center"/>
              <w:rPr>
                <w:rFonts w:ascii="ＭＳ 明朝" w:hAnsi="ＭＳ 明朝" w:hint="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4199" w:type="dxa"/>
            <w:shd w:val="clear" w:color="auto" w:fill="auto"/>
          </w:tcPr>
          <w:p w:rsidR="00602B38" w:rsidRDefault="00602B38" w:rsidP="00CE2BF4">
            <w:pPr>
              <w:ind w:firstLineChars="49" w:firstLine="12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457DF9" w:rsidRPr="00FD022E" w:rsidRDefault="0024283E" w:rsidP="00CE2BF4">
            <w:pPr>
              <w:ind w:firstLineChars="49" w:firstLine="120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令和６</w:t>
            </w:r>
            <w:r w:rsidR="00BC481B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  <w:r w:rsidR="000D315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11</w:t>
            </w:r>
            <w:r w:rsidR="00BC481B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日（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木</w:t>
            </w:r>
            <w:r w:rsidR="00457DF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  <w:p w:rsidR="0024283E" w:rsidRPr="00FD022E" w:rsidRDefault="003A2A64" w:rsidP="00602B38">
            <w:pPr>
              <w:ind w:left="488" w:hangingChars="200" w:hanging="488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照会先：</w:t>
            </w:r>
            <w:r w:rsidR="00457DF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高知市保健所</w:t>
            </w:r>
            <w:r w:rsidR="00267B96" w:rsidRPr="00FD022E">
              <w:rPr>
                <w:rFonts w:ascii="ＭＳ 明朝" w:hAnsi="ＭＳ 明朝"/>
                <w:color w:val="000000" w:themeColor="text1"/>
                <w:sz w:val="24"/>
              </w:rPr>
              <w:t>生活食品課</w:t>
            </w:r>
            <w:r w:rsidR="00AD7F57"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　</w:t>
            </w:r>
          </w:p>
          <w:p w:rsidR="00457DF9" w:rsidRDefault="003A2A64" w:rsidP="003A2A64">
            <w:pPr>
              <w:ind w:firstLineChars="50" w:firstLine="122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連絡先：</w:t>
            </w:r>
            <w:r w:rsidR="00BC481B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088</w:t>
            </w:r>
            <w:r w:rsidR="00BC481B" w:rsidRPr="00FD022E">
              <w:rPr>
                <w:rFonts w:ascii="ＭＳ 明朝" w:hAnsi="ＭＳ 明朝"/>
                <w:color w:val="000000" w:themeColor="text1"/>
                <w:sz w:val="24"/>
              </w:rPr>
              <w:t>-</w:t>
            </w:r>
            <w:r w:rsidR="00457DF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822-0588　</w:t>
            </w:r>
          </w:p>
          <w:p w:rsidR="00602B38" w:rsidRPr="00FD022E" w:rsidRDefault="00602B38" w:rsidP="003A2A64">
            <w:pPr>
              <w:ind w:firstLineChars="50" w:firstLine="122"/>
              <w:rPr>
                <w:rFonts w:ascii="ＭＳ 明朝" w:hAnsi="ＭＳ 明朝" w:hint="eastAsia"/>
                <w:color w:val="000000" w:themeColor="text1"/>
                <w:sz w:val="24"/>
              </w:rPr>
            </w:pPr>
          </w:p>
        </w:tc>
      </w:tr>
    </w:tbl>
    <w:p w:rsidR="003A2A64" w:rsidRDefault="003A2A64" w:rsidP="00F1680B">
      <w:pPr>
        <w:ind w:left="244" w:hangingChars="100" w:hanging="244"/>
        <w:rPr>
          <w:rFonts w:ascii="ＭＳ 明朝" w:hAnsi="ＭＳ 明朝"/>
          <w:color w:val="000000" w:themeColor="text1"/>
          <w:sz w:val="24"/>
        </w:rPr>
      </w:pPr>
    </w:p>
    <w:p w:rsidR="00602B38" w:rsidRPr="00FD022E" w:rsidRDefault="00602B38" w:rsidP="00F1680B">
      <w:pPr>
        <w:ind w:left="244" w:hangingChars="100" w:hanging="244"/>
        <w:rPr>
          <w:rFonts w:ascii="ＭＳ 明朝" w:hAnsi="ＭＳ 明朝" w:hint="eastAsia"/>
          <w:color w:val="000000" w:themeColor="text1"/>
          <w:sz w:val="24"/>
        </w:rPr>
      </w:pPr>
    </w:p>
    <w:p w:rsidR="003A2A64" w:rsidRPr="00FD022E" w:rsidRDefault="002A464C" w:rsidP="003A2A64">
      <w:pPr>
        <w:ind w:left="324" w:hangingChars="100" w:hanging="324"/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FD022E">
        <w:rPr>
          <w:rFonts w:ascii="ＭＳ 明朝" w:hAnsi="ＭＳ 明朝" w:hint="eastAsia"/>
          <w:color w:val="000000" w:themeColor="text1"/>
          <w:sz w:val="32"/>
          <w:szCs w:val="32"/>
        </w:rPr>
        <w:t>ノロウイルス</w:t>
      </w:r>
      <w:r w:rsidR="00C90212" w:rsidRPr="00FD022E">
        <w:rPr>
          <w:rFonts w:ascii="ＭＳ 明朝" w:hAnsi="ＭＳ 明朝" w:hint="eastAsia"/>
          <w:color w:val="000000" w:themeColor="text1"/>
          <w:sz w:val="32"/>
          <w:szCs w:val="32"/>
        </w:rPr>
        <w:t>による</w:t>
      </w:r>
      <w:r w:rsidR="003A2A64" w:rsidRPr="00FD022E">
        <w:rPr>
          <w:rFonts w:ascii="ＭＳ 明朝" w:hAnsi="ＭＳ 明朝" w:hint="eastAsia"/>
          <w:color w:val="000000" w:themeColor="text1"/>
          <w:sz w:val="32"/>
          <w:szCs w:val="32"/>
        </w:rPr>
        <w:t>食中毒事件の発生について</w:t>
      </w:r>
    </w:p>
    <w:p w:rsidR="003A2A64" w:rsidRPr="00FD022E" w:rsidRDefault="003A2A64" w:rsidP="003A2A64">
      <w:pPr>
        <w:ind w:left="244" w:hangingChars="100" w:hanging="244"/>
        <w:jc w:val="center"/>
        <w:rPr>
          <w:rFonts w:ascii="ＭＳ 明朝" w:hAnsi="ＭＳ 明朝"/>
          <w:color w:val="000000" w:themeColor="text1"/>
          <w:sz w:val="24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8123"/>
      </w:tblGrid>
      <w:tr w:rsidR="00A23FEF" w:rsidRPr="00FD022E" w:rsidTr="00844BC9">
        <w:trPr>
          <w:trHeight w:val="2006"/>
          <w:jc w:val="center"/>
        </w:trPr>
        <w:tc>
          <w:tcPr>
            <w:tcW w:w="1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１　探知</w:t>
            </w: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5A1ADC" w:rsidRPr="00FD022E" w:rsidRDefault="005A1ADC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２　概要</w:t>
            </w: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5A1ADC" w:rsidRPr="00FD022E" w:rsidRDefault="005A1ADC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B2647A" w:rsidRPr="00FD022E" w:rsidRDefault="00B2647A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３　発症状況</w:t>
            </w: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224C65" w:rsidRPr="00FD022E" w:rsidRDefault="00224C65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C1723" w:rsidRPr="00FD022E" w:rsidRDefault="00CC1723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D5306" w:rsidRPr="00FD022E" w:rsidRDefault="008D5306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B2647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left="1458" w:hangingChars="597" w:hanging="1458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４　原因食品</w:t>
            </w:r>
          </w:p>
          <w:p w:rsidR="00A23FEF" w:rsidRPr="00FD022E" w:rsidRDefault="00A23FEF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D7F57" w:rsidRPr="00FD022E" w:rsidRDefault="00AD7F57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224C65" w:rsidRPr="00FD022E" w:rsidRDefault="00224C65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lastRenderedPageBreak/>
              <w:t>５　原因施設</w:t>
            </w:r>
          </w:p>
          <w:p w:rsidR="00224C65" w:rsidRPr="00FD022E" w:rsidRDefault="00224C65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224C65" w:rsidRPr="00FD022E" w:rsidRDefault="00224C65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D5306" w:rsidRPr="00FD022E" w:rsidRDefault="008D5306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D5306" w:rsidRPr="00FD022E" w:rsidRDefault="008D5306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D5306" w:rsidRPr="00FD022E" w:rsidRDefault="008D5306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６　病因物質</w:t>
            </w: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７　検査状況</w:t>
            </w: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81CEE" w:rsidRPr="00FD022E" w:rsidRDefault="00844BC9" w:rsidP="00F8350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８　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行政措置</w:t>
            </w:r>
          </w:p>
        </w:tc>
        <w:tc>
          <w:tcPr>
            <w:tcW w:w="812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62A0D" w:rsidRPr="00FD022E" w:rsidRDefault="00A23FEF" w:rsidP="00262A0D">
            <w:pPr>
              <w:ind w:leftChars="100" w:left="21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lastRenderedPageBreak/>
              <w:t>令和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６年７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７日（日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0A1652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  <w:r w:rsidR="005A1ADC" w:rsidRPr="00FD022E">
              <w:rPr>
                <w:rFonts w:ascii="ＭＳ 明朝" w:hAnsi="ＭＳ 明朝"/>
                <w:color w:val="000000" w:themeColor="text1"/>
                <w:sz w:val="24"/>
              </w:rPr>
              <w:t>9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時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22</w:t>
            </w:r>
            <w:r w:rsidR="000A1652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分頃に，</w:t>
            </w:r>
            <w:r w:rsidR="00262A0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「たなぼた高知はりまや橋店」</w:t>
            </w:r>
          </w:p>
          <w:p w:rsidR="00A23FEF" w:rsidRPr="00FD022E" w:rsidRDefault="00262A0D" w:rsidP="00A23FEF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の利用者から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会食をした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後，複数の者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が下痢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5A1AD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発熱</w:t>
            </w:r>
            <w:r w:rsidR="000A1652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等の症状を呈している</w:t>
            </w:r>
            <w:r w:rsidR="00A23FEF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旨の電話連絡があった。</w:t>
            </w:r>
          </w:p>
          <w:p w:rsidR="000A1652" w:rsidRPr="00FD022E" w:rsidRDefault="000A1652" w:rsidP="00A23FEF">
            <w:pPr>
              <w:ind w:left="244" w:hangingChars="100" w:hanging="244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7222B3" w:rsidRPr="00FD022E" w:rsidRDefault="007222B3" w:rsidP="007222B3">
            <w:pPr>
              <w:ind w:left="244" w:hangingChars="100" w:hanging="24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令和６年７</w:t>
            </w:r>
            <w:r w:rsidR="00A23FEF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  <w:r w:rsidR="00662B6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日（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金</w:t>
            </w:r>
            <w:r w:rsidR="00A23FEF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17時30分</w:t>
            </w:r>
            <w:r w:rsidR="00262A0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頃</w:t>
            </w:r>
            <w:r w:rsidR="000A1652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に，</w:t>
            </w:r>
            <w:r w:rsidR="00A23FEF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「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たなぼた高知はりまや橋店</w:t>
            </w:r>
            <w:r w:rsidR="00A23FEF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」</w:t>
            </w:r>
          </w:p>
          <w:p w:rsidR="00F6657D" w:rsidRPr="00FD022E" w:rsidRDefault="00A23FEF" w:rsidP="00F6657D">
            <w:pPr>
              <w:ind w:rightChars="-143" w:right="-306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にお</w:t>
            </w:r>
            <w:r w:rsidR="00224C65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い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て調理，提供された</w:t>
            </w:r>
            <w:r w:rsidR="00CC1723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食事を喫食した</w:t>
            </w:r>
            <w:r w:rsidR="007222B3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  <w:r w:rsidR="00AA4A07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名が発熱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AA4A07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下痢</w:t>
            </w:r>
            <w:r w:rsidR="0087744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等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の食中毒</w:t>
            </w:r>
          </w:p>
          <w:p w:rsidR="00F6657D" w:rsidRPr="00FD022E" w:rsidRDefault="00A23FEF" w:rsidP="00F6657D">
            <w:pPr>
              <w:ind w:rightChars="-143" w:right="-306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症状を呈した。</w:t>
            </w:r>
          </w:p>
          <w:p w:rsidR="00F6657D" w:rsidRPr="00FD022E" w:rsidRDefault="00F6657D" w:rsidP="00F6657D">
            <w:pPr>
              <w:ind w:rightChars="-143" w:right="-306" w:firstLineChars="100" w:firstLine="24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なお，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発症者は，全員快方に向かっている。</w:t>
            </w:r>
          </w:p>
          <w:p w:rsidR="00224C65" w:rsidRPr="00FD022E" w:rsidRDefault="00A23FEF" w:rsidP="00224C65">
            <w:pPr>
              <w:ind w:rightChars="-143" w:right="-306" w:firstLineChars="100" w:firstLine="24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調査の結果，以下の理由により，</w:t>
            </w:r>
            <w:r w:rsidR="007222B3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ノロウイルスＧⅠ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による食中毒事件と</w:t>
            </w:r>
          </w:p>
          <w:p w:rsidR="00A23FEF" w:rsidRPr="00FD022E" w:rsidRDefault="00A23FEF" w:rsidP="00224C65">
            <w:pPr>
              <w:ind w:rightChars="-143" w:right="-306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断定した。</w:t>
            </w:r>
          </w:p>
          <w:p w:rsidR="00F6657D" w:rsidRPr="00FD022E" w:rsidRDefault="00A23FEF" w:rsidP="00F6657D">
            <w:pPr>
              <w:ind w:rightChars="-6" w:right="-13" w:firstLineChars="100" w:firstLine="24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・発症者</w:t>
            </w:r>
            <w:r w:rsidR="007222B3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  <w:r w:rsidR="00224C65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に共通する食事は，当</w:t>
            </w:r>
            <w:r w:rsidR="000871D3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該施設</w:t>
            </w:r>
            <w:r w:rsidR="00224C65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において調理，提供された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食</w:t>
            </w:r>
          </w:p>
          <w:p w:rsidR="00A23FEF" w:rsidRPr="00FD022E" w:rsidRDefault="00A23FEF" w:rsidP="00F6657D">
            <w:pPr>
              <w:ind w:rightChars="-6" w:right="-13" w:firstLineChars="100" w:firstLine="24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事のみであったこと。</w:t>
            </w:r>
          </w:p>
          <w:p w:rsidR="000A1652" w:rsidRPr="00FD022E" w:rsidRDefault="00A23FEF" w:rsidP="00F6657D">
            <w:pPr>
              <w:ind w:rightChars="-143" w:right="-306" w:firstLineChars="100" w:firstLine="244"/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・発症者の便</w:t>
            </w:r>
            <w:r w:rsidR="00F1680B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検体から，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ノロウイルスＧⅠ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が検出されたこと</w:t>
            </w:r>
            <w:r w:rsidR="000A1652" w:rsidRPr="00FD022E"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  <w:t>。</w:t>
            </w:r>
          </w:p>
          <w:p w:rsidR="008C4D5F" w:rsidRPr="00FD022E" w:rsidRDefault="008C4D5F" w:rsidP="00F6657D">
            <w:pPr>
              <w:ind w:rightChars="-143" w:right="-306" w:firstLineChars="100" w:firstLine="24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  <w:t>・施設の従事者</w:t>
            </w:r>
            <w:r w:rsidR="000871D3" w:rsidRPr="00FD022E"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  <w:t>の</w:t>
            </w:r>
            <w:r w:rsidRPr="00FD022E"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  <w:t>便</w:t>
            </w:r>
            <w:r w:rsidR="00844BC9" w:rsidRPr="00FD022E"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  <w:t>１</w:t>
            </w:r>
            <w:r w:rsidRPr="00FD022E"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  <w:t>検体から，ノロウイルスＧ</w:t>
            </w:r>
            <w:r w:rsidR="00844BC9" w:rsidRPr="00FD022E">
              <w:rPr>
                <w:rFonts w:ascii="ＭＳ 明朝" w:hAnsi="ＭＳ 明朝" w:cs="CIDFont+F1" w:hint="eastAsia"/>
                <w:color w:val="000000" w:themeColor="text1"/>
                <w:kern w:val="0"/>
                <w:sz w:val="24"/>
              </w:rPr>
              <w:t>Ⅰ</w:t>
            </w:r>
            <w:r w:rsidRPr="00FD022E">
              <w:rPr>
                <w:rFonts w:ascii="ＭＳ 明朝" w:hAnsi="ＭＳ 明朝" w:cs="CIDFont+F1" w:hint="eastAsia"/>
                <w:color w:val="000000" w:themeColor="text1"/>
                <w:kern w:val="0"/>
                <w:sz w:val="24"/>
              </w:rPr>
              <w:t>が検出されたこと。</w:t>
            </w:r>
          </w:p>
          <w:p w:rsidR="00F6657D" w:rsidRPr="00FD022E" w:rsidRDefault="00A23FEF" w:rsidP="00F6657D">
            <w:pPr>
              <w:autoSpaceDE w:val="0"/>
              <w:autoSpaceDN w:val="0"/>
              <w:adjustRightInd w:val="0"/>
              <w:ind w:firstLineChars="100" w:firstLine="244"/>
              <w:jc w:val="left"/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</w:pPr>
            <w:r w:rsidRPr="00FD022E">
              <w:rPr>
                <w:rFonts w:ascii="ＭＳ 明朝" w:hAnsi="ＭＳ 明朝" w:cs="CIDFont+F1" w:hint="eastAsia"/>
                <w:color w:val="000000" w:themeColor="text1"/>
                <w:kern w:val="0"/>
                <w:sz w:val="24"/>
              </w:rPr>
              <w:t>・発症者の主症状と潜伏時間が</w:t>
            </w:r>
            <w:r w:rsidR="00224C65" w:rsidRPr="00FD022E">
              <w:rPr>
                <w:rFonts w:ascii="ＭＳ 明朝" w:hAnsi="ＭＳ 明朝" w:cs="CIDFont+F1" w:hint="eastAsia"/>
                <w:color w:val="000000" w:themeColor="text1"/>
                <w:kern w:val="0"/>
                <w:sz w:val="24"/>
              </w:rPr>
              <w:t>ノロウイルス</w:t>
            </w:r>
            <w:r w:rsidRPr="00FD022E">
              <w:rPr>
                <w:rFonts w:ascii="ＭＳ 明朝" w:hAnsi="ＭＳ 明朝" w:cs="CIDFont+F1" w:hint="eastAsia"/>
                <w:color w:val="000000" w:themeColor="text1"/>
                <w:kern w:val="0"/>
                <w:sz w:val="24"/>
              </w:rPr>
              <w:t>によるものと一致するこ</w:t>
            </w:r>
          </w:p>
          <w:p w:rsidR="00A23FEF" w:rsidRPr="00FD022E" w:rsidRDefault="00A23FEF" w:rsidP="00F6657D">
            <w:pPr>
              <w:autoSpaceDE w:val="0"/>
              <w:autoSpaceDN w:val="0"/>
              <w:adjustRightInd w:val="0"/>
              <w:ind w:firstLineChars="100" w:firstLine="244"/>
              <w:jc w:val="left"/>
              <w:rPr>
                <w:rFonts w:ascii="ＭＳ 明朝" w:hAnsi="ＭＳ 明朝" w:cs="CIDFont+F1"/>
                <w:color w:val="000000" w:themeColor="text1"/>
                <w:kern w:val="0"/>
                <w:sz w:val="24"/>
              </w:rPr>
            </w:pPr>
            <w:r w:rsidRPr="00FD022E">
              <w:rPr>
                <w:rFonts w:ascii="ＭＳ 明朝" w:hAnsi="ＭＳ 明朝" w:cs="CIDFont+F1" w:hint="eastAsia"/>
                <w:color w:val="000000" w:themeColor="text1"/>
                <w:kern w:val="0"/>
                <w:sz w:val="24"/>
              </w:rPr>
              <w:t>と。</w:t>
            </w:r>
          </w:p>
          <w:p w:rsidR="00F6657D" w:rsidRPr="00FD022E" w:rsidRDefault="00F6657D" w:rsidP="00F8350E">
            <w:pPr>
              <w:ind w:rightChars="-143" w:right="-306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right="-2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(1)</w:t>
            </w:r>
            <w:r w:rsidR="00CC1723"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発症日時　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AA4A07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日（</w:t>
            </w:r>
            <w:r w:rsidR="00AA4A07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土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AA4A07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22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：00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～７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７日（日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3F492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15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：00</w:t>
            </w:r>
          </w:p>
          <w:p w:rsidR="00A23FEF" w:rsidRPr="00FD022E" w:rsidRDefault="00A23FEF" w:rsidP="00F8350E">
            <w:pPr>
              <w:ind w:left="1587" w:hangingChars="650" w:hanging="1587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2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  <w:r w:rsidR="00CC1723"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発症者数　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  <w:r w:rsidR="00224C65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（男性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  <w:r w:rsidR="00224C65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  <w:r w:rsidR="00923D7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  <w:p w:rsidR="00CC1723" w:rsidRPr="00FD022E" w:rsidRDefault="00CC1723" w:rsidP="00F8350E">
            <w:pPr>
              <w:ind w:left="1587" w:hangingChars="650" w:hanging="1587"/>
              <w:rPr>
                <w:rFonts w:ascii="ＭＳ 明朝" w:hAnsi="ＭＳ 明朝"/>
                <w:color w:val="000000" w:themeColor="text1"/>
                <w:sz w:val="24"/>
              </w:rPr>
            </w:pPr>
          </w:p>
          <w:tbl>
            <w:tblPr>
              <w:tblW w:w="0" w:type="auto"/>
              <w:tblInd w:w="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48"/>
              <w:gridCol w:w="749"/>
              <w:gridCol w:w="748"/>
              <w:gridCol w:w="749"/>
              <w:gridCol w:w="749"/>
              <w:gridCol w:w="749"/>
              <w:gridCol w:w="748"/>
              <w:gridCol w:w="749"/>
              <w:gridCol w:w="749"/>
            </w:tblGrid>
            <w:tr w:rsidR="00FD022E" w:rsidRPr="00FD022E" w:rsidTr="00AD7F57">
              <w:trPr>
                <w:trHeight w:val="541"/>
              </w:trPr>
              <w:tc>
                <w:tcPr>
                  <w:tcW w:w="1348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FD022E">
                    <w:rPr>
                      <w:rFonts w:hint="eastAsia"/>
                      <w:color w:val="000000" w:themeColor="text1"/>
                      <w:sz w:val="24"/>
                    </w:rPr>
                    <w:t>年齢</w:t>
                  </w:r>
                  <w:r w:rsidRPr="00FD022E">
                    <w:rPr>
                      <w:rFonts w:hint="eastAsia"/>
                      <w:color w:val="000000" w:themeColor="text1"/>
                    </w:rPr>
                    <w:t>（歳）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０～９</w:t>
                  </w: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10～19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20～29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30～39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40～49</w:t>
                  </w:r>
                </w:p>
              </w:tc>
              <w:tc>
                <w:tcPr>
                  <w:tcW w:w="748" w:type="dxa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50～59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60～69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70～</w:t>
                  </w:r>
                </w:p>
              </w:tc>
            </w:tr>
            <w:tr w:rsidR="00FD022E" w:rsidRPr="00FD022E" w:rsidTr="00AD7F57">
              <w:trPr>
                <w:trHeight w:val="544"/>
              </w:trPr>
              <w:tc>
                <w:tcPr>
                  <w:tcW w:w="1348" w:type="dxa"/>
                  <w:shd w:val="clear" w:color="auto" w:fill="auto"/>
                  <w:vAlign w:val="center"/>
                </w:tcPr>
                <w:p w:rsidR="00A23FEF" w:rsidRPr="00FD022E" w:rsidRDefault="00A23FEF" w:rsidP="00AD7F5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D022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男性</w:t>
                  </w:r>
                  <w:r w:rsidR="00AD7F57" w:rsidRPr="00FD022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FD022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名）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D81CEE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/>
                      <w:color w:val="000000" w:themeColor="text1"/>
                      <w:sz w:val="24"/>
                    </w:rPr>
                    <w:t>３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D81CEE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/>
                      <w:color w:val="000000" w:themeColor="text1"/>
                      <w:sz w:val="24"/>
                    </w:rPr>
                    <w:t>３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D81CEE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/>
                      <w:color w:val="000000" w:themeColor="text1"/>
                      <w:sz w:val="24"/>
                    </w:rPr>
                    <w:t>１</w:t>
                  </w:r>
                </w:p>
              </w:tc>
              <w:tc>
                <w:tcPr>
                  <w:tcW w:w="748" w:type="dxa"/>
                  <w:vAlign w:val="center"/>
                </w:tcPr>
                <w:p w:rsidR="00A23FEF" w:rsidRPr="00FD022E" w:rsidRDefault="00D81CEE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/>
                      <w:color w:val="000000" w:themeColor="text1"/>
                      <w:sz w:val="24"/>
                    </w:rPr>
                    <w:t>１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</w:tr>
            <w:tr w:rsidR="00FD022E" w:rsidRPr="00FD022E" w:rsidTr="00AD7F57">
              <w:trPr>
                <w:trHeight w:val="544"/>
              </w:trPr>
              <w:tc>
                <w:tcPr>
                  <w:tcW w:w="1348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D022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女性（名）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</w:tr>
            <w:tr w:rsidR="00FD022E" w:rsidRPr="00FD022E" w:rsidTr="00AD7F57">
              <w:trPr>
                <w:trHeight w:val="544"/>
              </w:trPr>
              <w:tc>
                <w:tcPr>
                  <w:tcW w:w="1348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FD022E">
                    <w:rPr>
                      <w:rFonts w:hint="eastAsia"/>
                      <w:color w:val="000000" w:themeColor="text1"/>
                      <w:sz w:val="24"/>
                    </w:rPr>
                    <w:t>合計</w:t>
                  </w:r>
                  <w:r w:rsidRPr="00FD022E">
                    <w:rPr>
                      <w:rFonts w:hint="eastAsia"/>
                      <w:color w:val="000000" w:themeColor="text1"/>
                      <w:sz w:val="20"/>
                    </w:rPr>
                    <w:t>（名）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D81CEE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/>
                      <w:color w:val="000000" w:themeColor="text1"/>
                      <w:sz w:val="24"/>
                    </w:rPr>
                    <w:t>３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D81CEE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/>
                      <w:color w:val="000000" w:themeColor="text1"/>
                      <w:sz w:val="24"/>
                    </w:rPr>
                    <w:t>３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D81CEE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/>
                      <w:color w:val="000000" w:themeColor="text1"/>
                      <w:sz w:val="24"/>
                    </w:rPr>
                    <w:t>１</w:t>
                  </w:r>
                </w:p>
              </w:tc>
              <w:tc>
                <w:tcPr>
                  <w:tcW w:w="748" w:type="dxa"/>
                  <w:vAlign w:val="center"/>
                </w:tcPr>
                <w:p w:rsidR="00A23FEF" w:rsidRPr="00FD022E" w:rsidRDefault="00D81CEE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FD022E">
                    <w:rPr>
                      <w:rFonts w:ascii="ＭＳ 明朝" w:hAnsi="ＭＳ 明朝"/>
                      <w:color w:val="000000" w:themeColor="text1"/>
                      <w:sz w:val="24"/>
                    </w:rPr>
                    <w:t>１</w:t>
                  </w: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49" w:type="dxa"/>
                  <w:vAlign w:val="center"/>
                </w:tcPr>
                <w:p w:rsidR="00A23FEF" w:rsidRPr="00FD022E" w:rsidRDefault="00A23FEF" w:rsidP="00F8350E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CC1723" w:rsidRPr="00FD022E" w:rsidRDefault="00CC1723" w:rsidP="00F8350E">
            <w:pPr>
              <w:ind w:right="-2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A23FEF" w:rsidRPr="00FD022E" w:rsidRDefault="00A23FEF" w:rsidP="00F8350E">
            <w:pPr>
              <w:ind w:right="-2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(3)</w:t>
            </w:r>
            <w:r w:rsidR="00CC1723"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主症状　　</w:t>
            </w:r>
            <w:r w:rsidR="00AA4A07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発熱，下痢</w:t>
            </w:r>
          </w:p>
          <w:p w:rsidR="00A23FEF" w:rsidRPr="00FD022E" w:rsidRDefault="00A23FEF" w:rsidP="00F6657D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(4)</w:t>
            </w:r>
            <w:r w:rsidR="00CC1723"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="00224C65"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受診者　　</w:t>
            </w:r>
            <w:r w:rsidR="00262A0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（</w:t>
            </w:r>
            <w:r w:rsidR="00CC1723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入院した者は，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０名）</w:t>
            </w:r>
          </w:p>
          <w:p w:rsidR="00A23FEF" w:rsidRPr="00FD022E" w:rsidRDefault="00A23FEF" w:rsidP="00F8350E">
            <w:pPr>
              <w:ind w:firstLineChars="650" w:firstLine="1587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C1723" w:rsidRPr="00FD022E" w:rsidRDefault="00A23FEF" w:rsidP="00262A0D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r w:rsidR="00AA4A07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年７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日（</w:t>
            </w:r>
            <w:r w:rsidR="00AA4A07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金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D06F1C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に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，当該施設において調理，提供された食事</w:t>
            </w:r>
          </w:p>
          <w:p w:rsidR="00CC1723" w:rsidRPr="00FD022E" w:rsidRDefault="009767EC" w:rsidP="00224C65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</w:rPr>
              <w:t>鶏の唐揚げ，イカの刺身，カツオのタタキ</w:t>
            </w:r>
            <w:r w:rsidR="0078788D" w:rsidRPr="00FD022E">
              <w:rPr>
                <w:rFonts w:ascii="ＭＳ 明朝" w:hAnsi="ＭＳ 明朝"/>
                <w:color w:val="000000" w:themeColor="text1"/>
                <w:sz w:val="24"/>
              </w:rPr>
              <w:t>等</w:t>
            </w:r>
          </w:p>
          <w:p w:rsidR="00AD7F57" w:rsidRPr="00FD022E" w:rsidRDefault="00AD7F57" w:rsidP="00224C65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224C65" w:rsidRPr="00FD022E" w:rsidRDefault="00224C65" w:rsidP="00224C6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lastRenderedPageBreak/>
              <w:t>(1)</w:t>
            </w:r>
            <w:r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名　称　　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たなぼた高知はりまや橋店</w:t>
            </w:r>
          </w:p>
          <w:p w:rsidR="00224C65" w:rsidRPr="00FD022E" w:rsidRDefault="00224C65" w:rsidP="00224C6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(2)</w:t>
            </w:r>
            <w:r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所在地　　高知市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はりまや町１丁目３-15　米澤ビル２</w:t>
            </w: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Ｆ</w:t>
            </w:r>
          </w:p>
          <w:p w:rsidR="00844BC9" w:rsidRPr="00FD022E" w:rsidRDefault="00224C65" w:rsidP="00224C6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(3)</w:t>
            </w:r>
            <w:r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営業者　　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株式会社コズミックホールディングス</w:t>
            </w:r>
          </w:p>
          <w:p w:rsidR="00224C65" w:rsidRPr="00FD022E" w:rsidRDefault="00224C65" w:rsidP="00844BC9">
            <w:pPr>
              <w:ind w:firstLineChars="900" w:firstLine="2198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代表取締役　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定松　慎</w:t>
            </w:r>
          </w:p>
          <w:p w:rsidR="00224C65" w:rsidRPr="00FD022E" w:rsidRDefault="00224C65" w:rsidP="00224C6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(4)</w:t>
            </w:r>
            <w:r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業　種　　飲食店営業</w:t>
            </w:r>
          </w:p>
          <w:p w:rsidR="008C4D5F" w:rsidRPr="00FD022E" w:rsidRDefault="008C4D5F" w:rsidP="00224C6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D5306" w:rsidRPr="00FD022E" w:rsidRDefault="008D5306" w:rsidP="00224C65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ノロウイルスＧ</w:t>
            </w:r>
            <w:r w:rsidR="00844BC9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Ⅰ</w:t>
            </w:r>
          </w:p>
          <w:p w:rsidR="00844BC9" w:rsidRPr="00FD022E" w:rsidRDefault="00844BC9" w:rsidP="00224C65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44BC9" w:rsidRPr="00FD022E" w:rsidRDefault="00844BC9" w:rsidP="00844BC9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(1) 検　　便　13検体（発症者８検体，施設の従事者５検体）</w:t>
            </w:r>
          </w:p>
          <w:p w:rsidR="00844BC9" w:rsidRPr="00FD022E" w:rsidRDefault="00844BC9" w:rsidP="00844BC9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(2) 拭き取り　</w:t>
            </w:r>
            <w:r w:rsidR="00AF7054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検体（施設設備，器具） </w:t>
            </w:r>
          </w:p>
          <w:p w:rsidR="00844BC9" w:rsidRPr="00FD022E" w:rsidRDefault="00844BC9" w:rsidP="00844BC9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(3) 結　　果　　当所において上記(1)の検体を検査した結果，発症者８</w:t>
            </w:r>
          </w:p>
          <w:p w:rsidR="00844BC9" w:rsidRPr="00FD022E" w:rsidRDefault="00844BC9" w:rsidP="00844BC9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検体及び施設の従事者１検体から，ノロウイルスＧⅠが</w:t>
            </w:r>
          </w:p>
          <w:p w:rsidR="00844BC9" w:rsidRPr="00FD022E" w:rsidRDefault="00844BC9" w:rsidP="00224C65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 xml:space="preserve">　　　　　　　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検出された。</w:t>
            </w:r>
          </w:p>
          <w:p w:rsidR="00844BC9" w:rsidRPr="00FD022E" w:rsidRDefault="00844BC9" w:rsidP="00262A0D">
            <w:pPr>
              <w:tabs>
                <w:tab w:val="left" w:pos="1731"/>
              </w:tabs>
              <w:ind w:firstLineChars="800" w:firstLine="1953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上記(2) の検体の検査は，継続中である。</w:t>
            </w:r>
          </w:p>
          <w:p w:rsidR="00844BC9" w:rsidRPr="00FD022E" w:rsidRDefault="00844BC9" w:rsidP="00224C65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81CEE" w:rsidRPr="00FD022E" w:rsidRDefault="00844BC9" w:rsidP="00F6657D">
            <w:pPr>
              <w:tabs>
                <w:tab w:val="left" w:pos="1731"/>
              </w:tabs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令和６年７月11日（木）から７月13日（土）まで３日間の営業停止処分</w:t>
            </w:r>
          </w:p>
        </w:tc>
      </w:tr>
    </w:tbl>
    <w:p w:rsidR="00D81CEE" w:rsidRPr="00FD022E" w:rsidRDefault="00D81CEE" w:rsidP="00942DE2">
      <w:pPr>
        <w:ind w:left="244" w:hangingChars="100" w:hanging="244"/>
        <w:rPr>
          <w:rFonts w:ascii="ＭＳ 明朝" w:hAnsi="ＭＳ 明朝"/>
          <w:color w:val="000000" w:themeColor="text1"/>
          <w:sz w:val="24"/>
        </w:rPr>
      </w:pPr>
    </w:p>
    <w:p w:rsidR="00942DE2" w:rsidRPr="00FD022E" w:rsidRDefault="00845DCF" w:rsidP="00942DE2">
      <w:pPr>
        <w:ind w:left="244" w:hangingChars="100" w:hanging="244"/>
        <w:rPr>
          <w:rFonts w:ascii="ＭＳ 明朝" w:hAnsi="ＭＳ 明朝"/>
          <w:color w:val="000000" w:themeColor="text1"/>
          <w:sz w:val="24"/>
        </w:rPr>
      </w:pPr>
      <w:r w:rsidRPr="00FD022E">
        <w:rPr>
          <w:rFonts w:ascii="ＭＳ 明朝" w:hAnsi="ＭＳ 明朝"/>
          <w:color w:val="000000" w:themeColor="text1"/>
          <w:sz w:val="24"/>
        </w:rPr>
        <w:t>【参考】</w:t>
      </w:r>
      <w:r w:rsidR="00EC6502" w:rsidRPr="00FD022E">
        <w:rPr>
          <w:rFonts w:ascii="ＭＳ 明朝" w:hAnsi="ＭＳ 明朝" w:hint="eastAsia"/>
          <w:color w:val="000000" w:themeColor="text1"/>
          <w:sz w:val="24"/>
        </w:rPr>
        <w:t>食中毒発生状況（本件を除く。）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2013"/>
        <w:gridCol w:w="851"/>
        <w:gridCol w:w="1984"/>
      </w:tblGrid>
      <w:tr w:rsidR="00FD022E" w:rsidRPr="00FD022E" w:rsidTr="0078788D">
        <w:tc>
          <w:tcPr>
            <w:tcW w:w="1985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令和６年１月～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令和５年１～12月</w:t>
            </w:r>
          </w:p>
        </w:tc>
      </w:tr>
      <w:tr w:rsidR="00FD022E" w:rsidRPr="00FD022E" w:rsidTr="0078788D">
        <w:tc>
          <w:tcPr>
            <w:tcW w:w="1985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件数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発症者数（名）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件数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発症者数（名）</w:t>
            </w:r>
          </w:p>
        </w:tc>
      </w:tr>
      <w:tr w:rsidR="00FD022E" w:rsidRPr="00FD022E" w:rsidTr="0078788D">
        <w:tc>
          <w:tcPr>
            <w:tcW w:w="1985" w:type="dxa"/>
            <w:shd w:val="clear" w:color="auto" w:fill="auto"/>
            <w:vAlign w:val="center"/>
          </w:tcPr>
          <w:p w:rsidR="00923D79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高知県</w:t>
            </w:r>
          </w:p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</w:rPr>
              <w:t>（高知市以外）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DE2" w:rsidRPr="00FD022E" w:rsidRDefault="00D81CEE" w:rsidP="00DC1FC0">
            <w:pPr>
              <w:tabs>
                <w:tab w:val="left" w:pos="193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７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42DE2" w:rsidRPr="00FD022E" w:rsidRDefault="00D81CEE" w:rsidP="00DC1FC0">
            <w:pPr>
              <w:tabs>
                <w:tab w:val="left" w:pos="193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40</w:t>
            </w:r>
          </w:p>
        </w:tc>
      </w:tr>
      <w:tr w:rsidR="00923D79" w:rsidRPr="00FD022E" w:rsidTr="0078788D">
        <w:tc>
          <w:tcPr>
            <w:tcW w:w="1985" w:type="dxa"/>
            <w:shd w:val="clear" w:color="auto" w:fill="auto"/>
          </w:tcPr>
          <w:p w:rsidR="00942DE2" w:rsidRPr="00FD022E" w:rsidRDefault="00942DE2" w:rsidP="00DC1FC0">
            <w:pPr>
              <w:tabs>
                <w:tab w:val="left" w:pos="193"/>
              </w:tabs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高知市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DE2" w:rsidRPr="00FD022E" w:rsidRDefault="00D81CEE" w:rsidP="00DC1FC0">
            <w:pPr>
              <w:tabs>
                <w:tab w:val="left" w:pos="193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６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42DE2" w:rsidRPr="00FD022E" w:rsidRDefault="00D81CEE" w:rsidP="00DC1FC0">
            <w:pPr>
              <w:tabs>
                <w:tab w:val="left" w:pos="193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DE2" w:rsidRPr="00FD022E" w:rsidRDefault="00942DE2" w:rsidP="00DC1FC0">
            <w:pPr>
              <w:tabs>
                <w:tab w:val="left" w:pos="193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122</w:t>
            </w:r>
          </w:p>
        </w:tc>
      </w:tr>
    </w:tbl>
    <w:p w:rsidR="00A23FEF" w:rsidRPr="00FD022E" w:rsidRDefault="00A23FEF" w:rsidP="00845DCF">
      <w:pPr>
        <w:ind w:left="244" w:hangingChars="100" w:hanging="244"/>
        <w:rPr>
          <w:rFonts w:ascii="ＭＳ 明朝" w:hAnsi="ＭＳ 明朝"/>
          <w:color w:val="000000" w:themeColor="text1"/>
          <w:sz w:val="24"/>
        </w:rPr>
      </w:pPr>
    </w:p>
    <w:p w:rsidR="00942DE2" w:rsidRPr="00FD022E" w:rsidRDefault="00EE2E7A" w:rsidP="00942DE2">
      <w:pPr>
        <w:ind w:left="324" w:hangingChars="100" w:hanging="324"/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FD022E">
        <w:rPr>
          <w:rFonts w:ascii="ＭＳ 明朝" w:hAnsi="ＭＳ 明朝" w:hint="eastAsia"/>
          <w:color w:val="000000" w:themeColor="text1"/>
          <w:sz w:val="32"/>
          <w:szCs w:val="32"/>
        </w:rPr>
        <w:t xml:space="preserve">　</w:t>
      </w:r>
      <w:r w:rsidR="00942DE2" w:rsidRPr="00FD022E">
        <w:rPr>
          <w:rFonts w:ascii="ＭＳ 明朝" w:hAnsi="ＭＳ 明朝"/>
          <w:color w:val="000000" w:themeColor="text1"/>
          <w:sz w:val="32"/>
          <w:szCs w:val="32"/>
        </w:rPr>
        <w:t>市民</w:t>
      </w:r>
      <w:r w:rsidR="00987D66" w:rsidRPr="00FD022E">
        <w:rPr>
          <w:rFonts w:ascii="ＭＳ 明朝" w:hAnsi="ＭＳ 明朝"/>
          <w:color w:val="000000" w:themeColor="text1"/>
          <w:sz w:val="32"/>
          <w:szCs w:val="32"/>
        </w:rPr>
        <w:t>及び事業者</w:t>
      </w:r>
      <w:r w:rsidR="00942DE2" w:rsidRPr="00FD022E">
        <w:rPr>
          <w:rFonts w:ascii="ＭＳ 明朝" w:hAnsi="ＭＳ 明朝"/>
          <w:color w:val="000000" w:themeColor="text1"/>
          <w:sz w:val="32"/>
          <w:szCs w:val="32"/>
        </w:rPr>
        <w:t>の皆様へ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8C4D5F" w:rsidRPr="00FD022E" w:rsidTr="00F6657D">
        <w:trPr>
          <w:jc w:val="center"/>
        </w:trPr>
        <w:tc>
          <w:tcPr>
            <w:tcW w:w="9604" w:type="dxa"/>
            <w:shd w:val="clear" w:color="auto" w:fill="auto"/>
          </w:tcPr>
          <w:p w:rsidR="0078788D" w:rsidRPr="00FD022E" w:rsidRDefault="0078788D" w:rsidP="00885BF1">
            <w:pPr>
              <w:ind w:left="244" w:hangingChars="100" w:hanging="244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C4D5F" w:rsidRPr="00FD022E" w:rsidRDefault="008C4D5F" w:rsidP="00885BF1">
            <w:pPr>
              <w:ind w:left="244" w:hangingChars="100" w:hanging="244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ノロウイルスによる食中毒予防について</w:t>
            </w:r>
          </w:p>
          <w:p w:rsidR="0090191E" w:rsidRPr="00FD022E" w:rsidRDefault="0090191E" w:rsidP="00885BF1">
            <w:pPr>
              <w:pStyle w:val="Default"/>
              <w:jc w:val="center"/>
              <w:rPr>
                <w:rFonts w:hAnsi="ＭＳ 明朝"/>
                <w:color w:val="000000" w:themeColor="text1"/>
              </w:rPr>
            </w:pPr>
          </w:p>
          <w:p w:rsidR="0090191E" w:rsidRPr="00FD022E" w:rsidRDefault="0090191E" w:rsidP="0090191E">
            <w:pPr>
              <w:pStyle w:val="Default"/>
              <w:rPr>
                <w:rFonts w:hAnsi="ＭＳ 明朝"/>
                <w:color w:val="000000" w:themeColor="text1"/>
              </w:rPr>
            </w:pPr>
            <w:r w:rsidRPr="00FD022E">
              <w:rPr>
                <w:rFonts w:hAnsi="ＭＳ 明朝" w:hint="eastAsia"/>
                <w:color w:val="000000" w:themeColor="text1"/>
              </w:rPr>
              <w:t>［</w:t>
            </w:r>
            <w:r w:rsidRPr="00FD022E">
              <w:rPr>
                <w:rFonts w:hAnsi="ＭＳ 明朝"/>
                <w:color w:val="000000" w:themeColor="text1"/>
              </w:rPr>
              <w:t>特徴</w:t>
            </w:r>
            <w:r w:rsidRPr="00FD022E">
              <w:rPr>
                <w:rFonts w:hAnsi="ＭＳ 明朝" w:hint="eastAsia"/>
                <w:color w:val="000000" w:themeColor="text1"/>
              </w:rPr>
              <w:t>］</w:t>
            </w:r>
          </w:p>
          <w:p w:rsidR="008C4D5F" w:rsidRPr="00FD022E" w:rsidRDefault="0090191E" w:rsidP="00B0264D">
            <w:pPr>
              <w:ind w:firstLineChars="100" w:firstLine="24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ノロウイルスによる食中毒は，</w:t>
            </w:r>
            <w:r w:rsidR="00B0264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主に①ノロウイルスに感染したヒトを介し，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ウイルスに汚染された食</w:t>
            </w:r>
            <w:r w:rsidR="00B0264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品，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②</w:t>
            </w:r>
            <w:r w:rsidR="0039388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「生」や「加熱不足」の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二枚貝を食べることによって起こります。</w:t>
            </w:r>
          </w:p>
          <w:p w:rsidR="00B0264D" w:rsidRPr="00FD022E" w:rsidRDefault="00B0264D" w:rsidP="00B0264D">
            <w:pPr>
              <w:ind w:firstLineChars="100" w:firstLine="24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また，ノロウイルスの感染力は</w:t>
            </w:r>
            <w:r w:rsidR="0039388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非常に強く，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ヒトからヒトへと感染します。</w:t>
            </w:r>
          </w:p>
          <w:p w:rsidR="00F6657D" w:rsidRPr="00FD022E" w:rsidRDefault="00F6657D" w:rsidP="0090191E">
            <w:pPr>
              <w:pStyle w:val="Default"/>
              <w:rPr>
                <w:rFonts w:hAnsi="ＭＳ 明朝"/>
                <w:color w:val="000000" w:themeColor="text1"/>
              </w:rPr>
            </w:pPr>
          </w:p>
          <w:p w:rsidR="0090191E" w:rsidRPr="00FD022E" w:rsidRDefault="0090191E" w:rsidP="0090191E">
            <w:pPr>
              <w:pStyle w:val="Default"/>
              <w:rPr>
                <w:rFonts w:hAnsi="ＭＳ 明朝"/>
                <w:color w:val="000000" w:themeColor="text1"/>
              </w:rPr>
            </w:pPr>
            <w:r w:rsidRPr="00FD022E">
              <w:rPr>
                <w:rFonts w:hAnsi="ＭＳ 明朝" w:hint="eastAsia"/>
                <w:color w:val="000000" w:themeColor="text1"/>
              </w:rPr>
              <w:t>［</w:t>
            </w:r>
            <w:r w:rsidRPr="00FD022E">
              <w:rPr>
                <w:rFonts w:hAnsi="ＭＳ 明朝"/>
                <w:color w:val="000000" w:themeColor="text1"/>
              </w:rPr>
              <w:t>症状</w:t>
            </w:r>
            <w:r w:rsidRPr="00FD022E">
              <w:rPr>
                <w:rFonts w:hAnsi="ＭＳ 明朝" w:hint="eastAsia"/>
                <w:color w:val="000000" w:themeColor="text1"/>
              </w:rPr>
              <w:t>］</w:t>
            </w:r>
          </w:p>
          <w:p w:rsidR="00B0264D" w:rsidRPr="00FD022E" w:rsidRDefault="0039388D" w:rsidP="00885BF1">
            <w:pPr>
              <w:pStyle w:val="Default"/>
              <w:ind w:firstLineChars="100" w:firstLine="244"/>
              <w:rPr>
                <w:rFonts w:hAnsi="ＭＳ 明朝"/>
                <w:color w:val="000000" w:themeColor="text1"/>
              </w:rPr>
            </w:pPr>
            <w:r w:rsidRPr="00FD022E">
              <w:rPr>
                <w:rFonts w:hAnsi="ＭＳ 明朝" w:hint="eastAsia"/>
                <w:color w:val="000000" w:themeColor="text1"/>
              </w:rPr>
              <w:t>１～２日の潜伏期間を経た後，下痢，嘔吐，吐き気，</w:t>
            </w:r>
            <w:r w:rsidR="0090191E" w:rsidRPr="00FD022E">
              <w:rPr>
                <w:rFonts w:hAnsi="ＭＳ 明朝" w:hint="eastAsia"/>
                <w:color w:val="000000" w:themeColor="text1"/>
              </w:rPr>
              <w:t>発熱</w:t>
            </w:r>
            <w:r w:rsidRPr="00FD022E">
              <w:rPr>
                <w:rFonts w:hAnsi="ＭＳ 明朝" w:hint="eastAsia"/>
                <w:color w:val="000000" w:themeColor="text1"/>
              </w:rPr>
              <w:t>等</w:t>
            </w:r>
            <w:r w:rsidR="0090191E" w:rsidRPr="00FD022E">
              <w:rPr>
                <w:rFonts w:hAnsi="ＭＳ 明朝" w:hint="eastAsia"/>
                <w:color w:val="000000" w:themeColor="text1"/>
              </w:rPr>
              <w:t>を起こします。</w:t>
            </w:r>
          </w:p>
          <w:p w:rsidR="0090191E" w:rsidRPr="00FD022E" w:rsidRDefault="00B0264D" w:rsidP="00885BF1">
            <w:pPr>
              <w:pStyle w:val="Default"/>
              <w:ind w:firstLineChars="100" w:firstLine="244"/>
              <w:rPr>
                <w:rFonts w:hAnsi="ＭＳ 明朝"/>
                <w:color w:val="000000" w:themeColor="text1"/>
              </w:rPr>
            </w:pPr>
            <w:r w:rsidRPr="00FD022E">
              <w:rPr>
                <w:rFonts w:hAnsi="ＭＳ 明朝" w:hint="eastAsia"/>
                <w:color w:val="000000" w:themeColor="text1"/>
              </w:rPr>
              <w:t>風邪</w:t>
            </w:r>
            <w:r w:rsidR="0090191E" w:rsidRPr="00FD022E">
              <w:rPr>
                <w:rFonts w:hAnsi="ＭＳ 明朝" w:hint="eastAsia"/>
                <w:color w:val="000000" w:themeColor="text1"/>
              </w:rPr>
              <w:t>とよく似た症状がみられる場合もあります。</w:t>
            </w:r>
          </w:p>
          <w:p w:rsidR="00F6657D" w:rsidRPr="00FD022E" w:rsidRDefault="00F6657D" w:rsidP="0090191E">
            <w:pPr>
              <w:pStyle w:val="Default"/>
              <w:rPr>
                <w:rFonts w:hAnsi="ＭＳ 明朝"/>
                <w:color w:val="000000" w:themeColor="text1"/>
              </w:rPr>
            </w:pPr>
          </w:p>
          <w:p w:rsidR="0090191E" w:rsidRPr="00FD022E" w:rsidRDefault="0090191E" w:rsidP="0090191E">
            <w:pPr>
              <w:pStyle w:val="Default"/>
              <w:rPr>
                <w:rFonts w:hAnsi="ＭＳ 明朝"/>
                <w:color w:val="000000" w:themeColor="text1"/>
              </w:rPr>
            </w:pPr>
            <w:r w:rsidRPr="00FD022E">
              <w:rPr>
                <w:rFonts w:hAnsi="ＭＳ 明朝" w:hint="eastAsia"/>
                <w:color w:val="000000" w:themeColor="text1"/>
              </w:rPr>
              <w:t>［</w:t>
            </w:r>
            <w:r w:rsidRPr="00FD022E">
              <w:rPr>
                <w:rFonts w:hAnsi="ＭＳ 明朝"/>
                <w:color w:val="000000" w:themeColor="text1"/>
              </w:rPr>
              <w:t>予防</w:t>
            </w:r>
            <w:r w:rsidR="00B0264D" w:rsidRPr="00FD022E">
              <w:rPr>
                <w:rFonts w:hAnsi="ＭＳ 明朝"/>
                <w:color w:val="000000" w:themeColor="text1"/>
              </w:rPr>
              <w:t>方法</w:t>
            </w:r>
            <w:r w:rsidRPr="00FD022E">
              <w:rPr>
                <w:rFonts w:hAnsi="ＭＳ 明朝" w:hint="eastAsia"/>
                <w:color w:val="000000" w:themeColor="text1"/>
              </w:rPr>
              <w:t>］</w:t>
            </w:r>
          </w:p>
          <w:p w:rsidR="00B0264D" w:rsidRPr="00FD022E" w:rsidRDefault="00B0264D" w:rsidP="00B0264D">
            <w:pPr>
              <w:ind w:leftChars="100" w:left="21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・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トイレ後や調理の前，帰宅の際に</w:t>
            </w:r>
            <w:r w:rsidR="008C4D5F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石けんで手を十分に洗いましょう。２度洗いが有効です。</w:t>
            </w:r>
          </w:p>
          <w:p w:rsidR="0039388D" w:rsidRPr="00FD022E" w:rsidRDefault="0039388D" w:rsidP="00B0264D">
            <w:pPr>
              <w:ind w:leftChars="100" w:left="214"/>
              <w:rPr>
                <w:rFonts w:ascii="ＭＳ 明朝" w:hAnsi="ＭＳ 明朝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・調理従事者が下痢やおう吐等の症状があるときは，調理作業に従事しない</w:t>
            </w:r>
            <w:r w:rsidR="00D95703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ようにしましょう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。</w:t>
            </w:r>
          </w:p>
          <w:p w:rsidR="0078788D" w:rsidRPr="00FD022E" w:rsidRDefault="00B0264D" w:rsidP="00520BD8">
            <w:pPr>
              <w:ind w:firstLineChars="100" w:firstLine="244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FD022E">
              <w:rPr>
                <w:rFonts w:ascii="ＭＳ 明朝" w:hAnsi="ＭＳ 明朝"/>
                <w:color w:val="000000" w:themeColor="text1"/>
                <w:sz w:val="24"/>
              </w:rPr>
              <w:t>・</w:t>
            </w:r>
            <w:r w:rsidRPr="00FD022E">
              <w:rPr>
                <w:rFonts w:ascii="ＭＳ 明朝" w:hAnsi="ＭＳ 明朝" w:hint="eastAsia"/>
                <w:color w:val="000000" w:themeColor="text1"/>
                <w:sz w:val="24"/>
              </w:rPr>
              <w:t>食品は，</w:t>
            </w:r>
            <w:r w:rsidR="0039388D" w:rsidRPr="00FD022E">
              <w:rPr>
                <w:rFonts w:ascii="ＭＳ 明朝" w:hAnsi="ＭＳ 明朝" w:hint="eastAsia"/>
                <w:color w:val="000000" w:themeColor="text1"/>
                <w:sz w:val="24"/>
              </w:rPr>
              <w:t>中心部まで加熱調理（85℃から90℃で90秒以上）して食べましょう</w:t>
            </w:r>
            <w:r w:rsidR="00520BD8">
              <w:rPr>
                <w:rFonts w:ascii="ＭＳ 明朝" w:hAnsi="ＭＳ 明朝" w:hint="eastAsia"/>
                <w:color w:val="000000" w:themeColor="text1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BC481B" w:rsidRPr="00FD022E" w:rsidRDefault="00BC481B" w:rsidP="008D5306">
      <w:pPr>
        <w:rPr>
          <w:rFonts w:ascii="ＭＳ 明朝" w:hAnsi="ＭＳ 明朝"/>
          <w:color w:val="000000" w:themeColor="text1"/>
          <w:sz w:val="22"/>
        </w:rPr>
      </w:pPr>
    </w:p>
    <w:sectPr w:rsidR="00BC481B" w:rsidRPr="00FD022E" w:rsidSect="00844BC9">
      <w:pgSz w:w="11906" w:h="16838" w:code="9"/>
      <w:pgMar w:top="1134" w:right="1134" w:bottom="426" w:left="1134" w:header="851" w:footer="992" w:gutter="0"/>
      <w:cols w:space="425"/>
      <w:docGrid w:type="linesAndChars" w:linePitch="33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D2" w:rsidRDefault="008D41D2" w:rsidP="00457DF9">
      <w:r>
        <w:separator/>
      </w:r>
    </w:p>
  </w:endnote>
  <w:endnote w:type="continuationSeparator" w:id="0">
    <w:p w:rsidR="008D41D2" w:rsidRDefault="008D41D2" w:rsidP="0045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D2" w:rsidRDefault="008D41D2" w:rsidP="00457DF9">
      <w:r>
        <w:separator/>
      </w:r>
    </w:p>
  </w:footnote>
  <w:footnote w:type="continuationSeparator" w:id="0">
    <w:p w:rsidR="008D41D2" w:rsidRDefault="008D41D2" w:rsidP="0045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141"/>
    <w:multiLevelType w:val="hybridMultilevel"/>
    <w:tmpl w:val="4ECEBC26"/>
    <w:lvl w:ilvl="0" w:tplc="91D895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234BAC"/>
    <w:multiLevelType w:val="hybridMultilevel"/>
    <w:tmpl w:val="7CBA5332"/>
    <w:lvl w:ilvl="0" w:tplc="32C65D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CB640D"/>
    <w:multiLevelType w:val="hybridMultilevel"/>
    <w:tmpl w:val="01B618AC"/>
    <w:lvl w:ilvl="0" w:tplc="021C51AE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904D39"/>
    <w:multiLevelType w:val="hybridMultilevel"/>
    <w:tmpl w:val="4AB44B10"/>
    <w:lvl w:ilvl="0" w:tplc="14DEEB58">
      <w:numFmt w:val="bullet"/>
      <w:lvlText w:val="※"/>
      <w:lvlJc w:val="left"/>
      <w:pPr>
        <w:tabs>
          <w:tab w:val="num" w:pos="768"/>
        </w:tabs>
        <w:ind w:left="768" w:hanging="3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</w:abstractNum>
  <w:abstractNum w:abstractNumId="4" w15:restartNumberingAfterBreak="0">
    <w:nsid w:val="44855ECF"/>
    <w:multiLevelType w:val="hybridMultilevel"/>
    <w:tmpl w:val="C43A614A"/>
    <w:lvl w:ilvl="0" w:tplc="96A252BE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7"/>
    <w:rsid w:val="00010C07"/>
    <w:rsid w:val="00011681"/>
    <w:rsid w:val="0003217C"/>
    <w:rsid w:val="00034A39"/>
    <w:rsid w:val="00042AAE"/>
    <w:rsid w:val="000479E8"/>
    <w:rsid w:val="0007332D"/>
    <w:rsid w:val="00081A3A"/>
    <w:rsid w:val="000871D3"/>
    <w:rsid w:val="00091F1C"/>
    <w:rsid w:val="00097528"/>
    <w:rsid w:val="000A1652"/>
    <w:rsid w:val="000A21A1"/>
    <w:rsid w:val="000A7C92"/>
    <w:rsid w:val="000C00DA"/>
    <w:rsid w:val="000C6D64"/>
    <w:rsid w:val="000D2375"/>
    <w:rsid w:val="000D315D"/>
    <w:rsid w:val="000E4632"/>
    <w:rsid w:val="000E582E"/>
    <w:rsid w:val="000F32B3"/>
    <w:rsid w:val="000F4628"/>
    <w:rsid w:val="001050E8"/>
    <w:rsid w:val="00110694"/>
    <w:rsid w:val="00111F1A"/>
    <w:rsid w:val="00120A77"/>
    <w:rsid w:val="00135C10"/>
    <w:rsid w:val="001374C3"/>
    <w:rsid w:val="00145A90"/>
    <w:rsid w:val="001559DF"/>
    <w:rsid w:val="00160B77"/>
    <w:rsid w:val="001611D7"/>
    <w:rsid w:val="0016269E"/>
    <w:rsid w:val="001651E1"/>
    <w:rsid w:val="00172637"/>
    <w:rsid w:val="00177919"/>
    <w:rsid w:val="0018505A"/>
    <w:rsid w:val="0018637B"/>
    <w:rsid w:val="00192F70"/>
    <w:rsid w:val="00197AF5"/>
    <w:rsid w:val="001A41A4"/>
    <w:rsid w:val="001A5205"/>
    <w:rsid w:val="001C0EAD"/>
    <w:rsid w:val="001F4271"/>
    <w:rsid w:val="001F433F"/>
    <w:rsid w:val="001F5591"/>
    <w:rsid w:val="001F621E"/>
    <w:rsid w:val="00202840"/>
    <w:rsid w:val="00210D06"/>
    <w:rsid w:val="00224C65"/>
    <w:rsid w:val="00226E03"/>
    <w:rsid w:val="0024283E"/>
    <w:rsid w:val="00254B7E"/>
    <w:rsid w:val="00255668"/>
    <w:rsid w:val="0025575C"/>
    <w:rsid w:val="002621F7"/>
    <w:rsid w:val="00262A0D"/>
    <w:rsid w:val="002633D1"/>
    <w:rsid w:val="00266B31"/>
    <w:rsid w:val="00267B96"/>
    <w:rsid w:val="00271F50"/>
    <w:rsid w:val="00277BD4"/>
    <w:rsid w:val="002838D5"/>
    <w:rsid w:val="0028436C"/>
    <w:rsid w:val="00293E2E"/>
    <w:rsid w:val="002952B4"/>
    <w:rsid w:val="00297EFB"/>
    <w:rsid w:val="002A380D"/>
    <w:rsid w:val="002A464C"/>
    <w:rsid w:val="002D1647"/>
    <w:rsid w:val="002D21B1"/>
    <w:rsid w:val="002E14EA"/>
    <w:rsid w:val="002E391A"/>
    <w:rsid w:val="002E4967"/>
    <w:rsid w:val="00315DB5"/>
    <w:rsid w:val="003517E1"/>
    <w:rsid w:val="0036764C"/>
    <w:rsid w:val="00376932"/>
    <w:rsid w:val="00376ED4"/>
    <w:rsid w:val="00387030"/>
    <w:rsid w:val="00393083"/>
    <w:rsid w:val="00393860"/>
    <w:rsid w:val="0039388D"/>
    <w:rsid w:val="003A0F20"/>
    <w:rsid w:val="003A177C"/>
    <w:rsid w:val="003A2A64"/>
    <w:rsid w:val="003B49E4"/>
    <w:rsid w:val="003C1188"/>
    <w:rsid w:val="003C1FC2"/>
    <w:rsid w:val="003D4565"/>
    <w:rsid w:val="003D6D86"/>
    <w:rsid w:val="003E312E"/>
    <w:rsid w:val="003E420D"/>
    <w:rsid w:val="003F276C"/>
    <w:rsid w:val="003F2854"/>
    <w:rsid w:val="003F2EE0"/>
    <w:rsid w:val="003F492C"/>
    <w:rsid w:val="004031BF"/>
    <w:rsid w:val="00407537"/>
    <w:rsid w:val="00433E60"/>
    <w:rsid w:val="00435FF8"/>
    <w:rsid w:val="00457DF9"/>
    <w:rsid w:val="00471947"/>
    <w:rsid w:val="004853BA"/>
    <w:rsid w:val="00497D55"/>
    <w:rsid w:val="004B016E"/>
    <w:rsid w:val="004B6B6A"/>
    <w:rsid w:val="004D624F"/>
    <w:rsid w:val="004D7326"/>
    <w:rsid w:val="004D7458"/>
    <w:rsid w:val="004E455D"/>
    <w:rsid w:val="004E6B28"/>
    <w:rsid w:val="005001CE"/>
    <w:rsid w:val="00520BD8"/>
    <w:rsid w:val="005455ED"/>
    <w:rsid w:val="00545DDF"/>
    <w:rsid w:val="00547A0A"/>
    <w:rsid w:val="00550946"/>
    <w:rsid w:val="0055134E"/>
    <w:rsid w:val="00557636"/>
    <w:rsid w:val="005907E7"/>
    <w:rsid w:val="00591F12"/>
    <w:rsid w:val="005A1ADC"/>
    <w:rsid w:val="005A20FB"/>
    <w:rsid w:val="005A6BB1"/>
    <w:rsid w:val="005C2079"/>
    <w:rsid w:val="005F1E94"/>
    <w:rsid w:val="005F1F51"/>
    <w:rsid w:val="005F44F6"/>
    <w:rsid w:val="00600596"/>
    <w:rsid w:val="00602B38"/>
    <w:rsid w:val="00614262"/>
    <w:rsid w:val="00616A4E"/>
    <w:rsid w:val="00621DFD"/>
    <w:rsid w:val="00626BDC"/>
    <w:rsid w:val="00626D55"/>
    <w:rsid w:val="00636B2D"/>
    <w:rsid w:val="00640C14"/>
    <w:rsid w:val="00642EEA"/>
    <w:rsid w:val="00653A8E"/>
    <w:rsid w:val="0065698C"/>
    <w:rsid w:val="006578A5"/>
    <w:rsid w:val="00662B69"/>
    <w:rsid w:val="0067046E"/>
    <w:rsid w:val="00690634"/>
    <w:rsid w:val="00690DB8"/>
    <w:rsid w:val="006A1B14"/>
    <w:rsid w:val="006B6FF5"/>
    <w:rsid w:val="006B7961"/>
    <w:rsid w:val="006C1BCB"/>
    <w:rsid w:val="006C337A"/>
    <w:rsid w:val="006C34A7"/>
    <w:rsid w:val="006C3C3F"/>
    <w:rsid w:val="006D028B"/>
    <w:rsid w:val="006D2091"/>
    <w:rsid w:val="006F2C74"/>
    <w:rsid w:val="006F45FB"/>
    <w:rsid w:val="006F6DBD"/>
    <w:rsid w:val="0070650B"/>
    <w:rsid w:val="0071396A"/>
    <w:rsid w:val="00715747"/>
    <w:rsid w:val="007222B3"/>
    <w:rsid w:val="00734BC9"/>
    <w:rsid w:val="00746170"/>
    <w:rsid w:val="007478D2"/>
    <w:rsid w:val="00755F11"/>
    <w:rsid w:val="00756525"/>
    <w:rsid w:val="00782117"/>
    <w:rsid w:val="007866EA"/>
    <w:rsid w:val="0078788D"/>
    <w:rsid w:val="007C0622"/>
    <w:rsid w:val="007C5272"/>
    <w:rsid w:val="007D2837"/>
    <w:rsid w:val="007D46FE"/>
    <w:rsid w:val="007E2129"/>
    <w:rsid w:val="008063E0"/>
    <w:rsid w:val="00807E1D"/>
    <w:rsid w:val="00822894"/>
    <w:rsid w:val="00831D53"/>
    <w:rsid w:val="00844BC9"/>
    <w:rsid w:val="00845DCF"/>
    <w:rsid w:val="00851359"/>
    <w:rsid w:val="00860F25"/>
    <w:rsid w:val="008654EB"/>
    <w:rsid w:val="00866C70"/>
    <w:rsid w:val="008673D8"/>
    <w:rsid w:val="008750B3"/>
    <w:rsid w:val="00877449"/>
    <w:rsid w:val="00880A52"/>
    <w:rsid w:val="00885BF1"/>
    <w:rsid w:val="00891967"/>
    <w:rsid w:val="008925A8"/>
    <w:rsid w:val="00894070"/>
    <w:rsid w:val="008C38E1"/>
    <w:rsid w:val="008C4D5F"/>
    <w:rsid w:val="008D41D2"/>
    <w:rsid w:val="008D5306"/>
    <w:rsid w:val="008F0DDE"/>
    <w:rsid w:val="008F1345"/>
    <w:rsid w:val="0090191E"/>
    <w:rsid w:val="00910D5E"/>
    <w:rsid w:val="00911FA7"/>
    <w:rsid w:val="0091396A"/>
    <w:rsid w:val="009163E2"/>
    <w:rsid w:val="0092055D"/>
    <w:rsid w:val="00923D79"/>
    <w:rsid w:val="00931790"/>
    <w:rsid w:val="00932C3D"/>
    <w:rsid w:val="00934107"/>
    <w:rsid w:val="00937F2A"/>
    <w:rsid w:val="00942DE2"/>
    <w:rsid w:val="00944D76"/>
    <w:rsid w:val="0094516A"/>
    <w:rsid w:val="0094743B"/>
    <w:rsid w:val="00952056"/>
    <w:rsid w:val="009767EC"/>
    <w:rsid w:val="00983E15"/>
    <w:rsid w:val="00987D66"/>
    <w:rsid w:val="009C3E95"/>
    <w:rsid w:val="009C7466"/>
    <w:rsid w:val="009D6DF7"/>
    <w:rsid w:val="009F1FD2"/>
    <w:rsid w:val="00A01537"/>
    <w:rsid w:val="00A03D2F"/>
    <w:rsid w:val="00A078DC"/>
    <w:rsid w:val="00A22D6D"/>
    <w:rsid w:val="00A23FEF"/>
    <w:rsid w:val="00A34314"/>
    <w:rsid w:val="00A637E5"/>
    <w:rsid w:val="00A660F8"/>
    <w:rsid w:val="00A75E59"/>
    <w:rsid w:val="00A81D5B"/>
    <w:rsid w:val="00A87450"/>
    <w:rsid w:val="00AA3D99"/>
    <w:rsid w:val="00AA4A07"/>
    <w:rsid w:val="00AB4776"/>
    <w:rsid w:val="00AC6E3B"/>
    <w:rsid w:val="00AD540E"/>
    <w:rsid w:val="00AD7F57"/>
    <w:rsid w:val="00AE1B5F"/>
    <w:rsid w:val="00AF7054"/>
    <w:rsid w:val="00B0264D"/>
    <w:rsid w:val="00B05283"/>
    <w:rsid w:val="00B06419"/>
    <w:rsid w:val="00B1780D"/>
    <w:rsid w:val="00B21586"/>
    <w:rsid w:val="00B2647A"/>
    <w:rsid w:val="00B33CD0"/>
    <w:rsid w:val="00B34280"/>
    <w:rsid w:val="00B422D7"/>
    <w:rsid w:val="00B4586E"/>
    <w:rsid w:val="00B5317E"/>
    <w:rsid w:val="00B64870"/>
    <w:rsid w:val="00B70925"/>
    <w:rsid w:val="00B75945"/>
    <w:rsid w:val="00B84BC9"/>
    <w:rsid w:val="00B87550"/>
    <w:rsid w:val="00B96C30"/>
    <w:rsid w:val="00BA225A"/>
    <w:rsid w:val="00BC11F5"/>
    <w:rsid w:val="00BC481B"/>
    <w:rsid w:val="00BE025B"/>
    <w:rsid w:val="00BE1DD4"/>
    <w:rsid w:val="00BE769D"/>
    <w:rsid w:val="00BF2043"/>
    <w:rsid w:val="00BF3858"/>
    <w:rsid w:val="00C00300"/>
    <w:rsid w:val="00C22F11"/>
    <w:rsid w:val="00C23069"/>
    <w:rsid w:val="00C333D0"/>
    <w:rsid w:val="00C56F45"/>
    <w:rsid w:val="00C83B27"/>
    <w:rsid w:val="00C90212"/>
    <w:rsid w:val="00C91AA3"/>
    <w:rsid w:val="00CB1959"/>
    <w:rsid w:val="00CB2B89"/>
    <w:rsid w:val="00CC1723"/>
    <w:rsid w:val="00CC336C"/>
    <w:rsid w:val="00CC56CF"/>
    <w:rsid w:val="00CD4BD1"/>
    <w:rsid w:val="00CD6FFA"/>
    <w:rsid w:val="00CE2BF4"/>
    <w:rsid w:val="00CF2FCE"/>
    <w:rsid w:val="00CF36D1"/>
    <w:rsid w:val="00D042CE"/>
    <w:rsid w:val="00D06F1C"/>
    <w:rsid w:val="00D1076B"/>
    <w:rsid w:val="00D16F0E"/>
    <w:rsid w:val="00D1707B"/>
    <w:rsid w:val="00D24249"/>
    <w:rsid w:val="00D26B39"/>
    <w:rsid w:val="00D37897"/>
    <w:rsid w:val="00D50428"/>
    <w:rsid w:val="00D54F21"/>
    <w:rsid w:val="00D5554F"/>
    <w:rsid w:val="00D60E01"/>
    <w:rsid w:val="00D61537"/>
    <w:rsid w:val="00D65FE2"/>
    <w:rsid w:val="00D74887"/>
    <w:rsid w:val="00D81CEE"/>
    <w:rsid w:val="00D87F2A"/>
    <w:rsid w:val="00D93600"/>
    <w:rsid w:val="00D95703"/>
    <w:rsid w:val="00DB26DC"/>
    <w:rsid w:val="00DB553E"/>
    <w:rsid w:val="00DC1FC0"/>
    <w:rsid w:val="00DC2935"/>
    <w:rsid w:val="00DC4A4C"/>
    <w:rsid w:val="00DD1AF6"/>
    <w:rsid w:val="00DE75E3"/>
    <w:rsid w:val="00DF6D71"/>
    <w:rsid w:val="00E15FEF"/>
    <w:rsid w:val="00E16661"/>
    <w:rsid w:val="00E21BBC"/>
    <w:rsid w:val="00E33F16"/>
    <w:rsid w:val="00E37FE8"/>
    <w:rsid w:val="00E41746"/>
    <w:rsid w:val="00E433DA"/>
    <w:rsid w:val="00E5303C"/>
    <w:rsid w:val="00E57E91"/>
    <w:rsid w:val="00E67972"/>
    <w:rsid w:val="00E74313"/>
    <w:rsid w:val="00E74C43"/>
    <w:rsid w:val="00E83BA1"/>
    <w:rsid w:val="00E93184"/>
    <w:rsid w:val="00E95C9E"/>
    <w:rsid w:val="00EA01D8"/>
    <w:rsid w:val="00EA1F45"/>
    <w:rsid w:val="00EC110B"/>
    <w:rsid w:val="00EC3A7F"/>
    <w:rsid w:val="00EC48DF"/>
    <w:rsid w:val="00EC6502"/>
    <w:rsid w:val="00EE2E7A"/>
    <w:rsid w:val="00EE53D0"/>
    <w:rsid w:val="00EE6EC7"/>
    <w:rsid w:val="00EF4B2D"/>
    <w:rsid w:val="00F1680B"/>
    <w:rsid w:val="00F20EFD"/>
    <w:rsid w:val="00F51142"/>
    <w:rsid w:val="00F6657D"/>
    <w:rsid w:val="00F72B4F"/>
    <w:rsid w:val="00F7351E"/>
    <w:rsid w:val="00F76F86"/>
    <w:rsid w:val="00F8350E"/>
    <w:rsid w:val="00F90D8E"/>
    <w:rsid w:val="00F91C39"/>
    <w:rsid w:val="00F92E26"/>
    <w:rsid w:val="00FB0CBC"/>
    <w:rsid w:val="00FB10EE"/>
    <w:rsid w:val="00FD022E"/>
    <w:rsid w:val="00FD4454"/>
    <w:rsid w:val="00FF593A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2231D8-C8BB-4887-927E-76177D2F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11D7"/>
  </w:style>
  <w:style w:type="table" w:styleId="a4">
    <w:name w:val="Table Grid"/>
    <w:basedOn w:val="a1"/>
    <w:rsid w:val="00B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5DDF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E312E"/>
    <w:pPr>
      <w:jc w:val="right"/>
    </w:pPr>
    <w:rPr>
      <w:szCs w:val="21"/>
    </w:rPr>
  </w:style>
  <w:style w:type="paragraph" w:styleId="a7">
    <w:name w:val="Note Heading"/>
    <w:basedOn w:val="a"/>
    <w:next w:val="a"/>
    <w:rsid w:val="0094516A"/>
    <w:pPr>
      <w:jc w:val="center"/>
    </w:pPr>
  </w:style>
  <w:style w:type="paragraph" w:styleId="a8">
    <w:name w:val="header"/>
    <w:basedOn w:val="a"/>
    <w:link w:val="a9"/>
    <w:rsid w:val="00457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57DF9"/>
    <w:rPr>
      <w:kern w:val="2"/>
      <w:sz w:val="21"/>
      <w:szCs w:val="24"/>
    </w:rPr>
  </w:style>
  <w:style w:type="paragraph" w:styleId="aa">
    <w:name w:val="footer"/>
    <w:basedOn w:val="a"/>
    <w:link w:val="ab"/>
    <w:rsid w:val="00457D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57DF9"/>
    <w:rPr>
      <w:kern w:val="2"/>
      <w:sz w:val="21"/>
      <w:szCs w:val="24"/>
    </w:rPr>
  </w:style>
  <w:style w:type="paragraph" w:customStyle="1" w:styleId="Default">
    <w:name w:val="Default"/>
    <w:rsid w:val="008D53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680C-8244-4B8D-8377-F1A291C7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1233</Words>
  <Characters>328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檜木　愛</cp:lastModifiedBy>
  <cp:revision>10</cp:revision>
  <cp:lastPrinted>2024-07-11T01:49:00Z</cp:lastPrinted>
  <dcterms:created xsi:type="dcterms:W3CDTF">2024-07-11T00:02:00Z</dcterms:created>
  <dcterms:modified xsi:type="dcterms:W3CDTF">2024-07-11T07:12:00Z</dcterms:modified>
</cp:coreProperties>
</file>